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39C25" w14:textId="67F1FFAC" w:rsidR="00535B2B" w:rsidRPr="00EA22D3" w:rsidRDefault="00C11062" w:rsidP="00EA22D3">
      <w:pPr>
        <w:pStyle w:val="IntenseQuote"/>
        <w:rPr>
          <w:b/>
          <w:u w:val="single"/>
        </w:rPr>
      </w:pPr>
      <w:r w:rsidRPr="00EA22D3">
        <w:rPr>
          <w:b/>
          <w:noProof/>
          <w:u w:val="single"/>
          <w:lang w:eastAsia="en-GB"/>
        </w:rPr>
        <w:drawing>
          <wp:anchor distT="0" distB="0" distL="114300" distR="114300" simplePos="0" relativeHeight="251664383" behindDoc="1" locked="0" layoutInCell="1" allowOverlap="1" wp14:anchorId="2D2558DC" wp14:editId="414F312B">
            <wp:simplePos x="0" y="0"/>
            <wp:positionH relativeFrom="margin">
              <wp:posOffset>6694170</wp:posOffset>
            </wp:positionH>
            <wp:positionV relativeFrom="paragraph">
              <wp:posOffset>373380</wp:posOffset>
            </wp:positionV>
            <wp:extent cx="2881630" cy="537210"/>
            <wp:effectExtent l="0" t="0" r="1270" b="0"/>
            <wp:wrapNone/>
            <wp:docPr id="6" name="Picture 6" descr="C:\Users\head\Desktop\We are pr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We are prou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163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464" w:rsidRPr="00EA22D3">
        <w:rPr>
          <w:b/>
          <w:u w:val="single"/>
        </w:rPr>
        <w:t>Intent, implementation and impact statements</w:t>
      </w:r>
    </w:p>
    <w:p w14:paraId="4B6C1A4C" w14:textId="64A7CA7F" w:rsidR="0052511E" w:rsidRPr="00EA22D3" w:rsidRDefault="00BD1042" w:rsidP="00EA22D3">
      <w:pPr>
        <w:pStyle w:val="IntenseQuote"/>
        <w:rPr>
          <w:b/>
          <w:u w:val="single"/>
        </w:rPr>
      </w:pPr>
      <w:r>
        <w:rPr>
          <w:b/>
          <w:u w:val="single"/>
        </w:rPr>
        <w:t>Reading</w:t>
      </w:r>
      <w:r w:rsidR="00664464" w:rsidRPr="00EA22D3">
        <w:rPr>
          <w:b/>
          <w:u w:val="single"/>
        </w:rPr>
        <w:t xml:space="preserve"> </w:t>
      </w:r>
      <w:r w:rsidR="00EA22D3" w:rsidRPr="00EA22D3">
        <w:rPr>
          <w:b/>
          <w:u w:val="single"/>
        </w:rPr>
        <w:t>at Newlands</w:t>
      </w:r>
    </w:p>
    <w:p w14:paraId="017271AC" w14:textId="76E3ACA2" w:rsidR="0091738E" w:rsidRDefault="0091738E"/>
    <w:p w14:paraId="2B1696D5" w14:textId="5260C8BD" w:rsidR="00CA5BD5" w:rsidRDefault="00EA22D3" w:rsidP="00EA22D3">
      <w:pPr>
        <w:pStyle w:val="Title"/>
        <w:jc w:val="center"/>
        <w:rPr>
          <w:b/>
          <w:u w:val="single"/>
        </w:rPr>
      </w:pPr>
      <w:r w:rsidRPr="00EA22D3">
        <w:rPr>
          <w:b/>
          <w:u w:val="single"/>
        </w:rPr>
        <w:t>Intent</w:t>
      </w:r>
    </w:p>
    <w:p w14:paraId="6601E249" w14:textId="0BE2302F" w:rsidR="00EA22D3" w:rsidRDefault="00EA22D3" w:rsidP="00EA22D3"/>
    <w:p w14:paraId="7F5F355D" w14:textId="7AE2145C" w:rsidR="00EA22D3" w:rsidRDefault="00C21E6E" w:rsidP="00EC5F4A">
      <w:pPr>
        <w:spacing w:line="360" w:lineRule="auto"/>
        <w:jc w:val="both"/>
        <w:rPr>
          <w:sz w:val="28"/>
          <w:szCs w:val="28"/>
        </w:rPr>
      </w:pPr>
      <w:r>
        <w:rPr>
          <w:sz w:val="28"/>
          <w:szCs w:val="28"/>
        </w:rPr>
        <w:t xml:space="preserve">At Newlands we believe that </w:t>
      </w:r>
      <w:r w:rsidR="00DE3D5C">
        <w:rPr>
          <w:sz w:val="28"/>
          <w:szCs w:val="28"/>
        </w:rPr>
        <w:t xml:space="preserve">all </w:t>
      </w:r>
      <w:r>
        <w:rPr>
          <w:sz w:val="28"/>
          <w:szCs w:val="28"/>
        </w:rPr>
        <w:t>pupils should have the opportunity to be fluent, confident readers who are able to successfully comprehend and understand a wide range of texts.  We want pupils to develop a love of reading, a good knowledge of a range of authors, and be able to understand more about the world in which they live through the knowledge they gain from texts.</w:t>
      </w:r>
    </w:p>
    <w:p w14:paraId="3E617A5F" w14:textId="08BFECB9" w:rsidR="006F755D" w:rsidRDefault="00512F3C" w:rsidP="00EC5F4A">
      <w:pPr>
        <w:spacing w:line="360" w:lineRule="auto"/>
        <w:jc w:val="both"/>
        <w:rPr>
          <w:sz w:val="28"/>
          <w:szCs w:val="28"/>
        </w:rPr>
      </w:pPr>
      <w:r>
        <w:rPr>
          <w:sz w:val="28"/>
          <w:szCs w:val="28"/>
        </w:rPr>
        <w:t xml:space="preserve">By the end of their time at Newlands, all children should be able to read fluently, and with confidence in any subject in their forthcoming secondary education.  We do not put ceilings on what pupils can achieve in reading.  We challenge all pupils to achieve as much as they can and to develop their reading </w:t>
      </w:r>
      <w:r w:rsidR="00820ED2">
        <w:rPr>
          <w:sz w:val="28"/>
          <w:szCs w:val="28"/>
        </w:rPr>
        <w:t xml:space="preserve">and comprehension </w:t>
      </w:r>
      <w:r>
        <w:rPr>
          <w:sz w:val="28"/>
          <w:szCs w:val="28"/>
        </w:rPr>
        <w:t>skills as much as possible.  We do not hold pre-conceptions about any pupils’ ability to make progress, scaffolding children in their learning as necessary.</w:t>
      </w:r>
    </w:p>
    <w:p w14:paraId="463076FE" w14:textId="37F3CC36" w:rsidR="006F755D" w:rsidRDefault="00512F3C" w:rsidP="00EC5F4A">
      <w:pPr>
        <w:spacing w:line="360" w:lineRule="auto"/>
        <w:jc w:val="both"/>
        <w:rPr>
          <w:sz w:val="28"/>
          <w:szCs w:val="28"/>
        </w:rPr>
      </w:pPr>
      <w:r>
        <w:rPr>
          <w:sz w:val="28"/>
          <w:szCs w:val="28"/>
        </w:rPr>
        <w:t>We understand the importance of parents and carers in supporting their children to develop both word reading and comprehension skills, and so we encourage a home-school partnership which enables parents and carers to understand how to enhance the skills being taught in school through good quality texts.</w:t>
      </w:r>
    </w:p>
    <w:p w14:paraId="44EEFA28" w14:textId="4049F17B" w:rsidR="00EA22D3" w:rsidRDefault="00EA22D3" w:rsidP="00EA22D3">
      <w:pPr>
        <w:spacing w:line="360" w:lineRule="auto"/>
        <w:rPr>
          <w:sz w:val="28"/>
          <w:szCs w:val="28"/>
        </w:rPr>
      </w:pPr>
    </w:p>
    <w:p w14:paraId="560928C0" w14:textId="2BDB88CF" w:rsidR="00D45B70" w:rsidRDefault="00D45B70" w:rsidP="00D45B70">
      <w:pPr>
        <w:pStyle w:val="Title"/>
        <w:jc w:val="center"/>
        <w:rPr>
          <w:b/>
          <w:u w:val="single"/>
        </w:rPr>
      </w:pPr>
      <w:r>
        <w:rPr>
          <w:b/>
          <w:u w:val="single"/>
        </w:rPr>
        <w:lastRenderedPageBreak/>
        <w:t>Implementation</w:t>
      </w:r>
    </w:p>
    <w:p w14:paraId="4497C4BB" w14:textId="2091A469" w:rsidR="002C7F1C" w:rsidRPr="002C7F1C" w:rsidRDefault="00EA6EAD" w:rsidP="00EA6EAD">
      <w:pPr>
        <w:tabs>
          <w:tab w:val="left" w:pos="7159"/>
        </w:tabs>
        <w:spacing w:line="360" w:lineRule="auto"/>
        <w:rPr>
          <w:sz w:val="2"/>
          <w:szCs w:val="26"/>
        </w:rPr>
      </w:pPr>
      <w:r>
        <w:rPr>
          <w:sz w:val="2"/>
          <w:szCs w:val="26"/>
        </w:rPr>
        <w:tab/>
      </w:r>
    </w:p>
    <w:p w14:paraId="79F58895" w14:textId="45034E7C" w:rsidR="00D45B70" w:rsidRDefault="00512F3C" w:rsidP="00EC5F4A">
      <w:pPr>
        <w:spacing w:after="80" w:line="360" w:lineRule="auto"/>
        <w:jc w:val="both"/>
        <w:rPr>
          <w:sz w:val="24"/>
          <w:szCs w:val="26"/>
        </w:rPr>
      </w:pPr>
      <w:r w:rsidRPr="002C7F1C">
        <w:rPr>
          <w:sz w:val="24"/>
          <w:szCs w:val="26"/>
        </w:rPr>
        <w:t xml:space="preserve">We teach reading as whole class lessons, so that all children have access to the age-related skills and knowledge contained in the National Curriculum. </w:t>
      </w:r>
      <w:r w:rsidR="00820ED2" w:rsidRPr="002C7F1C">
        <w:rPr>
          <w:sz w:val="24"/>
          <w:szCs w:val="26"/>
        </w:rPr>
        <w:t xml:space="preserve"> We use VIPERS question stems to enable children to analyse texts and develop their comprehension skills. These focus on Vocabulary, Inference, Prediction, Explanation, Retrieval and Summarising.  Within lessons, LA children will</w:t>
      </w:r>
      <w:r w:rsidRPr="002C7F1C">
        <w:rPr>
          <w:sz w:val="24"/>
          <w:szCs w:val="26"/>
        </w:rPr>
        <w:t xml:space="preserve"> be supported to enable them to achieve at an age-related level wherever possible.  If necessary, LA children will be studying a different text but using the same question stems and VIPERS focus as the rest of the class</w:t>
      </w:r>
      <w:r w:rsidR="00D33DBF" w:rsidRPr="002C7F1C">
        <w:rPr>
          <w:sz w:val="24"/>
          <w:szCs w:val="26"/>
        </w:rPr>
        <w:t>.</w:t>
      </w:r>
      <w:r w:rsidR="00F829C4" w:rsidRPr="002C7F1C">
        <w:rPr>
          <w:sz w:val="24"/>
          <w:szCs w:val="26"/>
        </w:rPr>
        <w:t xml:space="preserve">  </w:t>
      </w:r>
      <w:r w:rsidR="00820ED2" w:rsidRPr="002C7F1C">
        <w:rPr>
          <w:sz w:val="24"/>
          <w:szCs w:val="26"/>
        </w:rPr>
        <w:t xml:space="preserve">We use APE answering techniques in order to encourage all pupils to provide full answers with reference to the evidence from the text to enhance their ideas.  This technique </w:t>
      </w:r>
      <w:r w:rsidR="00A32942" w:rsidRPr="002C7F1C">
        <w:rPr>
          <w:sz w:val="24"/>
          <w:szCs w:val="26"/>
        </w:rPr>
        <w:t>encourages children to use a range of sentence stems to firstly Answer the question, then Prove their answer by referring back to the text and then Explain it by clearly identifying how their evidence proves and explains their answer.</w:t>
      </w:r>
    </w:p>
    <w:p w14:paraId="75ABF523" w14:textId="4EF17F36" w:rsidR="00F829C4" w:rsidRPr="002C7F1C" w:rsidRDefault="00A32942" w:rsidP="00EC5F4A">
      <w:pPr>
        <w:spacing w:after="80" w:line="360" w:lineRule="auto"/>
        <w:jc w:val="both"/>
        <w:rPr>
          <w:sz w:val="24"/>
          <w:szCs w:val="26"/>
        </w:rPr>
      </w:pPr>
      <w:r w:rsidRPr="002C7F1C">
        <w:rPr>
          <w:sz w:val="24"/>
          <w:szCs w:val="26"/>
        </w:rPr>
        <w:t xml:space="preserve">In order to encourage a love of reading for pleasure, we </w:t>
      </w:r>
      <w:r w:rsidR="00EA6EAD">
        <w:rPr>
          <w:sz w:val="24"/>
          <w:szCs w:val="26"/>
        </w:rPr>
        <w:t>‘current’ new books for children to enjoy and recommend to others.  We audit ‘wish lists’ from every class and buy accordingly.</w:t>
      </w:r>
      <w:r w:rsidRPr="002C7F1C">
        <w:rPr>
          <w:sz w:val="24"/>
          <w:szCs w:val="26"/>
        </w:rPr>
        <w:t xml:space="preserve">  These </w:t>
      </w:r>
      <w:r w:rsidR="00EA6EAD">
        <w:rPr>
          <w:sz w:val="24"/>
          <w:szCs w:val="26"/>
        </w:rPr>
        <w:t>can be</w:t>
      </w:r>
      <w:r w:rsidRPr="002C7F1C">
        <w:rPr>
          <w:sz w:val="24"/>
          <w:szCs w:val="26"/>
        </w:rPr>
        <w:t xml:space="preserve"> chosen from a range of recommended texts for each year group</w:t>
      </w:r>
      <w:r w:rsidR="00EA6EAD">
        <w:rPr>
          <w:sz w:val="24"/>
          <w:szCs w:val="26"/>
        </w:rPr>
        <w:t>, but most often come from books children are desperate to read</w:t>
      </w:r>
      <w:r w:rsidRPr="002C7F1C">
        <w:rPr>
          <w:sz w:val="24"/>
          <w:szCs w:val="26"/>
        </w:rPr>
        <w:t xml:space="preserve">.  Children are encouraged to read as many as possible and share their book reviews with their peers and the staff.  Staff will also recommend texts to children to encourage the sharing of quality texts.  </w:t>
      </w:r>
    </w:p>
    <w:p w14:paraId="3E820503" w14:textId="34714270" w:rsidR="00A32942" w:rsidRPr="002C7F1C" w:rsidRDefault="00A32942" w:rsidP="00EC5F4A">
      <w:pPr>
        <w:spacing w:after="80" w:line="360" w:lineRule="auto"/>
        <w:jc w:val="both"/>
        <w:rPr>
          <w:sz w:val="24"/>
          <w:szCs w:val="26"/>
        </w:rPr>
      </w:pPr>
      <w:r w:rsidRPr="002C7F1C">
        <w:rPr>
          <w:sz w:val="24"/>
          <w:szCs w:val="26"/>
        </w:rPr>
        <w:t>We book-band our books to provide a structure for our children.  Within each book band, children have access to a wide range of texts which allows pupils to develop their skills within that colour band before moving on to the next colour band.  Children are encouraged to make positive reading decisions.  If they are ‘not grabbed’ by a book, they should persevere for a few days and then change it.  All pupils have a home-school reading record which they are encouraged to take home daily.  Parents and carers are asked to add comments and sign the reading record to indicate how much and how well pupils have read.</w:t>
      </w:r>
      <w:r w:rsidR="00EC5F4A">
        <w:rPr>
          <w:sz w:val="24"/>
          <w:szCs w:val="26"/>
        </w:rPr>
        <w:t xml:space="preserve">  Every term we record the number of reads at home that every child has achieved.  We reward home reading by setting a target of achieving 100 reads in a term.  Those children that achieve this receive the book of their choice as a reward.  These books are given out in celebration assemblies and the achievement is celebrated on the school website too.</w:t>
      </w:r>
    </w:p>
    <w:p w14:paraId="22A7E7D6" w14:textId="4565DD93" w:rsidR="002B010A" w:rsidRDefault="002C7F1C" w:rsidP="00EC5F4A">
      <w:pPr>
        <w:spacing w:after="80" w:line="360" w:lineRule="auto"/>
        <w:jc w:val="both"/>
        <w:rPr>
          <w:sz w:val="26"/>
          <w:szCs w:val="26"/>
        </w:rPr>
      </w:pPr>
      <w:r w:rsidRPr="002C7F1C">
        <w:rPr>
          <w:sz w:val="24"/>
          <w:szCs w:val="26"/>
        </w:rPr>
        <w:t xml:space="preserve">We recognise the fact that not all children will have passed the phonics test in Y2.  To this aim, we run phonics interventions for small groups and individuals to support the acquisition of these key skills. </w:t>
      </w:r>
      <w:r w:rsidRPr="002C7F1C">
        <w:rPr>
          <w:sz w:val="26"/>
          <w:szCs w:val="26"/>
        </w:rPr>
        <w:t xml:space="preserve"> </w:t>
      </w:r>
    </w:p>
    <w:p w14:paraId="6FF22897" w14:textId="77777777" w:rsidR="002C7F1C" w:rsidRDefault="002C7F1C" w:rsidP="002C7F1C">
      <w:pPr>
        <w:spacing w:after="80" w:line="360" w:lineRule="auto"/>
        <w:rPr>
          <w:sz w:val="28"/>
          <w:szCs w:val="28"/>
        </w:rPr>
      </w:pPr>
    </w:p>
    <w:p w14:paraId="5AF8046F" w14:textId="65206061" w:rsidR="002B010A" w:rsidRDefault="002B010A" w:rsidP="002B010A">
      <w:pPr>
        <w:pStyle w:val="Title"/>
        <w:jc w:val="center"/>
        <w:rPr>
          <w:b/>
          <w:u w:val="single"/>
        </w:rPr>
      </w:pPr>
      <w:r>
        <w:rPr>
          <w:b/>
          <w:u w:val="single"/>
        </w:rPr>
        <w:t xml:space="preserve">Impact </w:t>
      </w:r>
    </w:p>
    <w:p w14:paraId="13B1F101" w14:textId="6DA98DEC" w:rsidR="002B010A" w:rsidRPr="00EA6EAD" w:rsidRDefault="002B010A" w:rsidP="002B010A">
      <w:pPr>
        <w:spacing w:line="276" w:lineRule="auto"/>
        <w:jc w:val="both"/>
        <w:rPr>
          <w:sz w:val="2"/>
        </w:rPr>
      </w:pPr>
    </w:p>
    <w:p w14:paraId="43F3300E" w14:textId="660874A0" w:rsidR="002B010A" w:rsidRPr="00EA6EAD" w:rsidRDefault="002B010A" w:rsidP="00414214">
      <w:pPr>
        <w:spacing w:line="360" w:lineRule="auto"/>
        <w:jc w:val="both"/>
        <w:rPr>
          <w:sz w:val="26"/>
          <w:szCs w:val="26"/>
        </w:rPr>
      </w:pPr>
      <w:r w:rsidRPr="00EA6EAD">
        <w:rPr>
          <w:sz w:val="26"/>
          <w:szCs w:val="26"/>
        </w:rPr>
        <w:t xml:space="preserve">We encourage our children to enjoy and value the curriculum we deliver. We want learners to discuss, reflect and appreciate the impact </w:t>
      </w:r>
      <w:r w:rsidR="002C7F1C" w:rsidRPr="00EA6EAD">
        <w:rPr>
          <w:sz w:val="26"/>
          <w:szCs w:val="26"/>
        </w:rPr>
        <w:t>reading</w:t>
      </w:r>
      <w:r w:rsidRPr="00EA6EAD">
        <w:rPr>
          <w:sz w:val="26"/>
          <w:szCs w:val="26"/>
        </w:rPr>
        <w:t xml:space="preserve"> has on their learning</w:t>
      </w:r>
      <w:r w:rsidR="00414214" w:rsidRPr="00EA6EAD">
        <w:rPr>
          <w:sz w:val="26"/>
          <w:szCs w:val="26"/>
        </w:rPr>
        <w:t>, lives</w:t>
      </w:r>
      <w:r w:rsidRPr="00EA6EAD">
        <w:rPr>
          <w:sz w:val="26"/>
          <w:szCs w:val="26"/>
        </w:rPr>
        <w:t xml:space="preserve">, development and well-being. </w:t>
      </w:r>
      <w:r w:rsidR="002C7F1C" w:rsidRPr="00EA6EAD">
        <w:rPr>
          <w:sz w:val="26"/>
          <w:szCs w:val="26"/>
        </w:rPr>
        <w:t xml:space="preserve"> </w:t>
      </w:r>
      <w:r w:rsidR="00414214" w:rsidRPr="00EA6EAD">
        <w:rPr>
          <w:sz w:val="26"/>
          <w:szCs w:val="26"/>
        </w:rPr>
        <w:t xml:space="preserve">Learning environments across the school will display </w:t>
      </w:r>
      <w:r w:rsidR="002C7F1C" w:rsidRPr="00EA6EAD">
        <w:rPr>
          <w:sz w:val="26"/>
          <w:szCs w:val="26"/>
        </w:rPr>
        <w:t>books in a positive and inviting way</w:t>
      </w:r>
      <w:r w:rsidR="00414214" w:rsidRPr="00EA6EAD">
        <w:rPr>
          <w:sz w:val="26"/>
          <w:szCs w:val="26"/>
        </w:rPr>
        <w:t xml:space="preserve">.  Whole-school and parental engagement will be improved through the continued use of </w:t>
      </w:r>
      <w:r w:rsidR="002C7F1C" w:rsidRPr="00EA6EAD">
        <w:rPr>
          <w:sz w:val="26"/>
          <w:szCs w:val="26"/>
        </w:rPr>
        <w:t xml:space="preserve">book-banded reading books, </w:t>
      </w:r>
      <w:r w:rsidR="00EA6EAD" w:rsidRPr="00EA6EAD">
        <w:rPr>
          <w:sz w:val="26"/>
          <w:szCs w:val="26"/>
        </w:rPr>
        <w:t>recommended reads</w:t>
      </w:r>
      <w:r w:rsidR="002C7F1C" w:rsidRPr="00EA6EAD">
        <w:rPr>
          <w:sz w:val="26"/>
          <w:szCs w:val="26"/>
        </w:rPr>
        <w:t>,</w:t>
      </w:r>
      <w:r w:rsidR="00EA6EAD" w:rsidRPr="00EA6EAD">
        <w:rPr>
          <w:sz w:val="26"/>
          <w:szCs w:val="26"/>
        </w:rPr>
        <w:t xml:space="preserve"> auditing and buying books on class ‘wish lists’, </w:t>
      </w:r>
      <w:r w:rsidR="002C7F1C" w:rsidRPr="00EA6EAD">
        <w:rPr>
          <w:sz w:val="26"/>
          <w:szCs w:val="26"/>
        </w:rPr>
        <w:t>whole class reading books and rewarding children with a book of their choice when they achieve 100 reads at home in a term</w:t>
      </w:r>
      <w:r w:rsidR="00414214" w:rsidRPr="00EA6EAD">
        <w:rPr>
          <w:sz w:val="26"/>
          <w:szCs w:val="26"/>
        </w:rPr>
        <w:t xml:space="preserve">.  </w:t>
      </w:r>
      <w:r w:rsidR="007349BD" w:rsidRPr="00EA6EAD">
        <w:rPr>
          <w:sz w:val="26"/>
          <w:szCs w:val="26"/>
        </w:rPr>
        <w:t xml:space="preserve">We want to ensure that </w:t>
      </w:r>
      <w:r w:rsidR="00EC5F4A" w:rsidRPr="00EA6EAD">
        <w:rPr>
          <w:sz w:val="26"/>
          <w:szCs w:val="26"/>
        </w:rPr>
        <w:t>reading</w:t>
      </w:r>
      <w:r w:rsidR="007349BD" w:rsidRPr="00EA6EAD">
        <w:rPr>
          <w:sz w:val="26"/>
          <w:szCs w:val="26"/>
        </w:rPr>
        <w:t xml:space="preserve"> is loved by teachers and pupils across Newlands.  This will be done by encouraging pupils to want to continue building </w:t>
      </w:r>
      <w:r w:rsidR="00EC5F4A" w:rsidRPr="00EA6EAD">
        <w:rPr>
          <w:sz w:val="26"/>
          <w:szCs w:val="26"/>
        </w:rPr>
        <w:t>on and developing a love of reading</w:t>
      </w:r>
      <w:r w:rsidR="007349BD" w:rsidRPr="00EA6EAD">
        <w:rPr>
          <w:sz w:val="26"/>
          <w:szCs w:val="26"/>
        </w:rPr>
        <w:t xml:space="preserve">, now and in the future.  </w:t>
      </w:r>
      <w:r w:rsidR="00EC5F4A" w:rsidRPr="00EA6EAD">
        <w:rPr>
          <w:sz w:val="26"/>
          <w:szCs w:val="26"/>
        </w:rPr>
        <w:t>Children can recommend texts to each other (and their teachers)</w:t>
      </w:r>
      <w:r w:rsidR="00C9566A" w:rsidRPr="00EA6EAD">
        <w:rPr>
          <w:sz w:val="26"/>
          <w:szCs w:val="26"/>
        </w:rPr>
        <w:t xml:space="preserve"> and teachers will recommend texts to children within their class and across school.</w:t>
      </w:r>
    </w:p>
    <w:p w14:paraId="51B456FB" w14:textId="0FDF190F" w:rsidR="002B010A" w:rsidRPr="00EA6EAD" w:rsidRDefault="002B010A" w:rsidP="00C9566A">
      <w:pPr>
        <w:spacing w:line="240" w:lineRule="auto"/>
        <w:jc w:val="both"/>
        <w:rPr>
          <w:sz w:val="26"/>
          <w:szCs w:val="26"/>
        </w:rPr>
      </w:pPr>
      <w:r w:rsidRPr="00EA6EAD">
        <w:rPr>
          <w:sz w:val="26"/>
          <w:szCs w:val="26"/>
        </w:rPr>
        <w:t xml:space="preserve">Progress </w:t>
      </w:r>
      <w:r w:rsidR="00C9566A" w:rsidRPr="00EA6EAD">
        <w:rPr>
          <w:sz w:val="26"/>
          <w:szCs w:val="26"/>
        </w:rPr>
        <w:t>in reading</w:t>
      </w:r>
      <w:r w:rsidRPr="00EA6EAD">
        <w:rPr>
          <w:sz w:val="26"/>
          <w:szCs w:val="26"/>
        </w:rPr>
        <w:t xml:space="preserve"> is demonstrated through</w:t>
      </w:r>
      <w:r w:rsidR="00C9566A" w:rsidRPr="00EA6EAD">
        <w:rPr>
          <w:sz w:val="26"/>
          <w:szCs w:val="26"/>
        </w:rPr>
        <w:t>:</w:t>
      </w:r>
      <w:r w:rsidRPr="00EA6EAD">
        <w:rPr>
          <w:sz w:val="26"/>
          <w:szCs w:val="26"/>
        </w:rPr>
        <w:t xml:space="preserve"> </w:t>
      </w:r>
    </w:p>
    <w:p w14:paraId="7CD0FBDC" w14:textId="01E4812E" w:rsidR="00C9566A" w:rsidRPr="00EA6EAD" w:rsidRDefault="00C9566A" w:rsidP="00C9566A">
      <w:pPr>
        <w:pStyle w:val="ListParagraph"/>
        <w:numPr>
          <w:ilvl w:val="0"/>
          <w:numId w:val="14"/>
        </w:numPr>
        <w:spacing w:line="360" w:lineRule="auto"/>
        <w:ind w:left="714" w:hanging="357"/>
        <w:jc w:val="both"/>
        <w:rPr>
          <w:sz w:val="26"/>
          <w:szCs w:val="26"/>
        </w:rPr>
      </w:pPr>
      <w:r w:rsidRPr="00EA6EAD">
        <w:rPr>
          <w:sz w:val="26"/>
          <w:szCs w:val="26"/>
        </w:rPr>
        <w:t>Pupils enjoying reading across a range of genres</w:t>
      </w:r>
    </w:p>
    <w:p w14:paraId="363C7A95" w14:textId="3B63BD9B" w:rsidR="00C9566A" w:rsidRPr="00EA6EAD" w:rsidRDefault="00C9566A" w:rsidP="00C9566A">
      <w:pPr>
        <w:pStyle w:val="ListParagraph"/>
        <w:numPr>
          <w:ilvl w:val="0"/>
          <w:numId w:val="14"/>
        </w:numPr>
        <w:spacing w:line="360" w:lineRule="auto"/>
        <w:ind w:left="714" w:hanging="357"/>
        <w:jc w:val="both"/>
        <w:rPr>
          <w:sz w:val="26"/>
          <w:szCs w:val="26"/>
        </w:rPr>
      </w:pPr>
      <w:r w:rsidRPr="00EA6EAD">
        <w:rPr>
          <w:sz w:val="26"/>
          <w:szCs w:val="26"/>
        </w:rPr>
        <w:t>Pupils of all abilities being able to succeed in all reading lessons</w:t>
      </w:r>
    </w:p>
    <w:p w14:paraId="7C6DC5FC" w14:textId="03B62AF9" w:rsidR="00C9566A" w:rsidRPr="00EA6EAD" w:rsidRDefault="00C9566A" w:rsidP="00C9566A">
      <w:pPr>
        <w:pStyle w:val="ListParagraph"/>
        <w:numPr>
          <w:ilvl w:val="0"/>
          <w:numId w:val="14"/>
        </w:numPr>
        <w:spacing w:line="360" w:lineRule="auto"/>
        <w:ind w:left="714" w:hanging="357"/>
        <w:jc w:val="both"/>
        <w:rPr>
          <w:sz w:val="26"/>
          <w:szCs w:val="26"/>
        </w:rPr>
      </w:pPr>
      <w:r w:rsidRPr="00EA6EAD">
        <w:rPr>
          <w:sz w:val="26"/>
          <w:szCs w:val="26"/>
        </w:rPr>
        <w:t>Pupils using a range of strategies for decoding words, not solely relying on phonics</w:t>
      </w:r>
    </w:p>
    <w:p w14:paraId="7E9B4CAC" w14:textId="6AD26369" w:rsidR="00C9566A" w:rsidRPr="00EA6EAD" w:rsidRDefault="00C9566A" w:rsidP="00C9566A">
      <w:pPr>
        <w:pStyle w:val="ListParagraph"/>
        <w:numPr>
          <w:ilvl w:val="0"/>
          <w:numId w:val="14"/>
        </w:numPr>
        <w:spacing w:line="360" w:lineRule="auto"/>
        <w:ind w:left="714" w:hanging="357"/>
        <w:jc w:val="both"/>
        <w:rPr>
          <w:sz w:val="26"/>
          <w:szCs w:val="26"/>
        </w:rPr>
      </w:pPr>
      <w:r w:rsidRPr="00EA6EAD">
        <w:rPr>
          <w:sz w:val="26"/>
          <w:szCs w:val="26"/>
        </w:rPr>
        <w:t>Pupils having a good knowledge of a range of authors</w:t>
      </w:r>
      <w:bookmarkStart w:id="0" w:name="_GoBack"/>
      <w:bookmarkEnd w:id="0"/>
    </w:p>
    <w:p w14:paraId="243C929B" w14:textId="325CDD88" w:rsidR="00C9566A" w:rsidRPr="00EA6EAD" w:rsidRDefault="00C9566A" w:rsidP="00C9566A">
      <w:pPr>
        <w:pStyle w:val="ListParagraph"/>
        <w:numPr>
          <w:ilvl w:val="0"/>
          <w:numId w:val="14"/>
        </w:numPr>
        <w:spacing w:line="360" w:lineRule="auto"/>
        <w:ind w:left="714" w:hanging="357"/>
        <w:jc w:val="both"/>
        <w:rPr>
          <w:sz w:val="26"/>
          <w:szCs w:val="26"/>
        </w:rPr>
      </w:pPr>
      <w:r w:rsidRPr="00EA6EAD">
        <w:rPr>
          <w:sz w:val="26"/>
          <w:szCs w:val="26"/>
        </w:rPr>
        <w:t>Pupils being ready to read in any subject in their forthcoming secondary education</w:t>
      </w:r>
    </w:p>
    <w:p w14:paraId="2FAB7D5A" w14:textId="1B2366CA" w:rsidR="00C9566A" w:rsidRPr="00EA6EAD" w:rsidRDefault="00C9566A" w:rsidP="00C9566A">
      <w:pPr>
        <w:pStyle w:val="ListParagraph"/>
        <w:numPr>
          <w:ilvl w:val="0"/>
          <w:numId w:val="14"/>
        </w:numPr>
        <w:spacing w:line="360" w:lineRule="auto"/>
        <w:ind w:left="714" w:hanging="357"/>
        <w:jc w:val="both"/>
        <w:rPr>
          <w:sz w:val="26"/>
          <w:szCs w:val="26"/>
        </w:rPr>
      </w:pPr>
      <w:r w:rsidRPr="00EA6EAD">
        <w:rPr>
          <w:sz w:val="26"/>
          <w:szCs w:val="26"/>
        </w:rPr>
        <w:t>Parents and carers understanding how they can support reading at home, and contributing regularly to home-school diaries</w:t>
      </w:r>
    </w:p>
    <w:p w14:paraId="382B1911" w14:textId="3A1E01D4" w:rsidR="00C9566A" w:rsidRPr="00EA6EAD" w:rsidRDefault="00C9566A" w:rsidP="00C9566A">
      <w:pPr>
        <w:pStyle w:val="ListParagraph"/>
        <w:numPr>
          <w:ilvl w:val="0"/>
          <w:numId w:val="14"/>
        </w:numPr>
        <w:spacing w:line="360" w:lineRule="auto"/>
        <w:ind w:left="714" w:hanging="357"/>
        <w:jc w:val="both"/>
        <w:rPr>
          <w:sz w:val="26"/>
          <w:szCs w:val="26"/>
        </w:rPr>
      </w:pPr>
      <w:r w:rsidRPr="00EA6EAD">
        <w:rPr>
          <w:sz w:val="26"/>
          <w:szCs w:val="26"/>
        </w:rPr>
        <w:t>The % of pupils working at ARE within each year group will be at least in line with national averages</w:t>
      </w:r>
    </w:p>
    <w:p w14:paraId="2C3902F9" w14:textId="0746DAA6" w:rsidR="00C9566A" w:rsidRPr="00EA6EAD" w:rsidRDefault="00C9566A" w:rsidP="00C9566A">
      <w:pPr>
        <w:pStyle w:val="ListParagraph"/>
        <w:numPr>
          <w:ilvl w:val="0"/>
          <w:numId w:val="14"/>
        </w:numPr>
        <w:spacing w:line="360" w:lineRule="auto"/>
        <w:ind w:left="714" w:hanging="357"/>
        <w:jc w:val="both"/>
        <w:rPr>
          <w:sz w:val="26"/>
          <w:szCs w:val="26"/>
        </w:rPr>
      </w:pPr>
      <w:r w:rsidRPr="00EA6EAD">
        <w:rPr>
          <w:sz w:val="26"/>
          <w:szCs w:val="26"/>
        </w:rPr>
        <w:t>The % of pupils working at Greater Depth within each year group will be at least in line with national averages</w:t>
      </w:r>
    </w:p>
    <w:p w14:paraId="443ECB07" w14:textId="797B6F33" w:rsidR="00C9566A" w:rsidRPr="00EA6EAD" w:rsidRDefault="00C9566A" w:rsidP="00C9566A">
      <w:pPr>
        <w:pStyle w:val="ListParagraph"/>
        <w:numPr>
          <w:ilvl w:val="0"/>
          <w:numId w:val="14"/>
        </w:numPr>
        <w:spacing w:line="360" w:lineRule="auto"/>
        <w:ind w:left="714" w:hanging="357"/>
        <w:jc w:val="both"/>
        <w:rPr>
          <w:sz w:val="26"/>
          <w:szCs w:val="26"/>
        </w:rPr>
      </w:pPr>
      <w:r w:rsidRPr="00EA6EAD">
        <w:rPr>
          <w:sz w:val="26"/>
          <w:szCs w:val="26"/>
        </w:rPr>
        <w:t>No significant gaps in the progress of different groups of pupils</w:t>
      </w:r>
    </w:p>
    <w:sectPr w:rsidR="00C9566A" w:rsidRPr="00EA6EAD" w:rsidSect="00D45B70">
      <w:footerReference w:type="default" r:id="rId12"/>
      <w:pgSz w:w="16838" w:h="11906" w:orient="landscape"/>
      <w:pgMar w:top="720" w:right="720" w:bottom="720"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E7D9C" w14:textId="77777777" w:rsidR="00372054" w:rsidRDefault="00372054" w:rsidP="0052511E">
      <w:pPr>
        <w:spacing w:after="0" w:line="240" w:lineRule="auto"/>
      </w:pPr>
      <w:r>
        <w:separator/>
      </w:r>
    </w:p>
  </w:endnote>
  <w:endnote w:type="continuationSeparator" w:id="0">
    <w:p w14:paraId="49EAA61F" w14:textId="77777777" w:rsidR="00372054" w:rsidRDefault="00372054" w:rsidP="0052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462149"/>
      <w:docPartObj>
        <w:docPartGallery w:val="Page Numbers (Bottom of Page)"/>
        <w:docPartUnique/>
      </w:docPartObj>
    </w:sdtPr>
    <w:sdtEndPr>
      <w:rPr>
        <w:color w:val="7F7F7F" w:themeColor="background1" w:themeShade="7F"/>
        <w:spacing w:val="60"/>
      </w:rPr>
    </w:sdtEndPr>
    <w:sdtContent>
      <w:p w14:paraId="05B54937" w14:textId="06D944B9" w:rsidR="00DA13DA" w:rsidRDefault="00DA13D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E3D5C" w:rsidRPr="00DE3D5C">
          <w:rPr>
            <w:b/>
            <w:bCs/>
            <w:noProof/>
          </w:rPr>
          <w:t>1</w:t>
        </w:r>
        <w:r>
          <w:rPr>
            <w:b/>
            <w:bCs/>
            <w:noProof/>
          </w:rPr>
          <w:fldChar w:fldCharType="end"/>
        </w:r>
        <w:r>
          <w:rPr>
            <w:b/>
            <w:bCs/>
          </w:rPr>
          <w:t xml:space="preserve"> | </w:t>
        </w:r>
        <w:r>
          <w:rPr>
            <w:color w:val="7F7F7F" w:themeColor="background1" w:themeShade="7F"/>
            <w:spacing w:val="60"/>
          </w:rPr>
          <w:t>Page</w:t>
        </w:r>
      </w:p>
    </w:sdtContent>
  </w:sdt>
  <w:p w14:paraId="16C67FAD" w14:textId="77777777" w:rsidR="00DA13DA" w:rsidRDefault="00DA1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29830" w14:textId="77777777" w:rsidR="00372054" w:rsidRDefault="00372054" w:rsidP="0052511E">
      <w:pPr>
        <w:spacing w:after="0" w:line="240" w:lineRule="auto"/>
      </w:pPr>
      <w:r>
        <w:separator/>
      </w:r>
    </w:p>
  </w:footnote>
  <w:footnote w:type="continuationSeparator" w:id="0">
    <w:p w14:paraId="3759534E" w14:textId="77777777" w:rsidR="00372054" w:rsidRDefault="00372054" w:rsidP="0052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4565"/>
    <w:multiLevelType w:val="hybridMultilevel"/>
    <w:tmpl w:val="C2AA7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8501C"/>
    <w:multiLevelType w:val="hybridMultilevel"/>
    <w:tmpl w:val="5724760C"/>
    <w:lvl w:ilvl="0" w:tplc="6ADA97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02DA"/>
    <w:multiLevelType w:val="hybridMultilevel"/>
    <w:tmpl w:val="21EEF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303CB"/>
    <w:multiLevelType w:val="hybridMultilevel"/>
    <w:tmpl w:val="74043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402C10"/>
    <w:multiLevelType w:val="hybridMultilevel"/>
    <w:tmpl w:val="42226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56047C"/>
    <w:multiLevelType w:val="hybridMultilevel"/>
    <w:tmpl w:val="886E7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0435E1"/>
    <w:multiLevelType w:val="hybridMultilevel"/>
    <w:tmpl w:val="91CCDF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678AB"/>
    <w:multiLevelType w:val="hybridMultilevel"/>
    <w:tmpl w:val="1D409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554263"/>
    <w:multiLevelType w:val="hybridMultilevel"/>
    <w:tmpl w:val="3A72B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0650B5"/>
    <w:multiLevelType w:val="hybridMultilevel"/>
    <w:tmpl w:val="E9260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04789B"/>
    <w:multiLevelType w:val="hybridMultilevel"/>
    <w:tmpl w:val="5C3A7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F800F2"/>
    <w:multiLevelType w:val="multilevel"/>
    <w:tmpl w:val="CA082DD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6D8F443B"/>
    <w:multiLevelType w:val="hybridMultilevel"/>
    <w:tmpl w:val="860AD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3A6628"/>
    <w:multiLevelType w:val="hybridMultilevel"/>
    <w:tmpl w:val="BC102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9"/>
  </w:num>
  <w:num w:numId="4">
    <w:abstractNumId w:val="5"/>
  </w:num>
  <w:num w:numId="5">
    <w:abstractNumId w:val="7"/>
  </w:num>
  <w:num w:numId="6">
    <w:abstractNumId w:val="8"/>
  </w:num>
  <w:num w:numId="7">
    <w:abstractNumId w:val="12"/>
  </w:num>
  <w:num w:numId="8">
    <w:abstractNumId w:val="4"/>
  </w:num>
  <w:num w:numId="9">
    <w:abstractNumId w:val="10"/>
  </w:num>
  <w:num w:numId="10">
    <w:abstractNumId w:val="0"/>
  </w:num>
  <w:num w:numId="11">
    <w:abstractNumId w:val="3"/>
  </w:num>
  <w:num w:numId="12">
    <w:abstractNumId w:val="1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D5"/>
    <w:rsid w:val="00005B80"/>
    <w:rsid w:val="001106F0"/>
    <w:rsid w:val="001F5825"/>
    <w:rsid w:val="00203AEB"/>
    <w:rsid w:val="00233884"/>
    <w:rsid w:val="00253076"/>
    <w:rsid w:val="002556DB"/>
    <w:rsid w:val="00260AA4"/>
    <w:rsid w:val="0027092A"/>
    <w:rsid w:val="002B010A"/>
    <w:rsid w:val="002C7F1C"/>
    <w:rsid w:val="0033609A"/>
    <w:rsid w:val="00372054"/>
    <w:rsid w:val="003A43A6"/>
    <w:rsid w:val="004070A7"/>
    <w:rsid w:val="00414214"/>
    <w:rsid w:val="00415C6B"/>
    <w:rsid w:val="00454ECF"/>
    <w:rsid w:val="004977A3"/>
    <w:rsid w:val="004E3FDA"/>
    <w:rsid w:val="00512F3C"/>
    <w:rsid w:val="005178C4"/>
    <w:rsid w:val="0052511E"/>
    <w:rsid w:val="00535B2B"/>
    <w:rsid w:val="00560A94"/>
    <w:rsid w:val="005B755B"/>
    <w:rsid w:val="005C379C"/>
    <w:rsid w:val="00605812"/>
    <w:rsid w:val="00650FA6"/>
    <w:rsid w:val="006518CC"/>
    <w:rsid w:val="00661C68"/>
    <w:rsid w:val="00664464"/>
    <w:rsid w:val="006A6DAF"/>
    <w:rsid w:val="006F755D"/>
    <w:rsid w:val="00730E5A"/>
    <w:rsid w:val="007349BD"/>
    <w:rsid w:val="00775C35"/>
    <w:rsid w:val="007B1D86"/>
    <w:rsid w:val="007B45FD"/>
    <w:rsid w:val="007D4FF1"/>
    <w:rsid w:val="00820ED2"/>
    <w:rsid w:val="00830FCA"/>
    <w:rsid w:val="00835700"/>
    <w:rsid w:val="00835E40"/>
    <w:rsid w:val="008521B0"/>
    <w:rsid w:val="008F481D"/>
    <w:rsid w:val="00914136"/>
    <w:rsid w:val="0091738E"/>
    <w:rsid w:val="0093558A"/>
    <w:rsid w:val="009675C4"/>
    <w:rsid w:val="00972C1B"/>
    <w:rsid w:val="00973BB1"/>
    <w:rsid w:val="009925CF"/>
    <w:rsid w:val="009D341C"/>
    <w:rsid w:val="009F16A4"/>
    <w:rsid w:val="00A063C8"/>
    <w:rsid w:val="00A32942"/>
    <w:rsid w:val="00A66355"/>
    <w:rsid w:val="00AA7489"/>
    <w:rsid w:val="00AB4A97"/>
    <w:rsid w:val="00AD46F7"/>
    <w:rsid w:val="00AF6A94"/>
    <w:rsid w:val="00B1781E"/>
    <w:rsid w:val="00B21E5F"/>
    <w:rsid w:val="00B34219"/>
    <w:rsid w:val="00B47A7E"/>
    <w:rsid w:val="00B82383"/>
    <w:rsid w:val="00BD1042"/>
    <w:rsid w:val="00BD3E5F"/>
    <w:rsid w:val="00C11062"/>
    <w:rsid w:val="00C21E6E"/>
    <w:rsid w:val="00C6408D"/>
    <w:rsid w:val="00C72B96"/>
    <w:rsid w:val="00C9566A"/>
    <w:rsid w:val="00CA5BD5"/>
    <w:rsid w:val="00CB75E5"/>
    <w:rsid w:val="00CE1909"/>
    <w:rsid w:val="00D2670D"/>
    <w:rsid w:val="00D33DBF"/>
    <w:rsid w:val="00D34D89"/>
    <w:rsid w:val="00D45B70"/>
    <w:rsid w:val="00D82B09"/>
    <w:rsid w:val="00DA13DA"/>
    <w:rsid w:val="00DA6EE7"/>
    <w:rsid w:val="00DB617C"/>
    <w:rsid w:val="00DE3D5C"/>
    <w:rsid w:val="00E0351E"/>
    <w:rsid w:val="00EA22D3"/>
    <w:rsid w:val="00EA6EAD"/>
    <w:rsid w:val="00EC5F4A"/>
    <w:rsid w:val="00F829C4"/>
    <w:rsid w:val="00F83C0A"/>
    <w:rsid w:val="00FB0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919B"/>
  <w15:chartTrackingRefBased/>
  <w15:docId w15:val="{D0192BCE-4DAD-455D-9644-DA644593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5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08D"/>
    <w:pPr>
      <w:ind w:left="720"/>
      <w:contextualSpacing/>
    </w:pPr>
  </w:style>
  <w:style w:type="paragraph" w:styleId="Header">
    <w:name w:val="header"/>
    <w:basedOn w:val="Normal"/>
    <w:link w:val="HeaderChar"/>
    <w:uiPriority w:val="99"/>
    <w:unhideWhenUsed/>
    <w:rsid w:val="00525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11E"/>
  </w:style>
  <w:style w:type="paragraph" w:styleId="Footer">
    <w:name w:val="footer"/>
    <w:basedOn w:val="Normal"/>
    <w:link w:val="FooterChar"/>
    <w:uiPriority w:val="99"/>
    <w:unhideWhenUsed/>
    <w:rsid w:val="00525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11E"/>
  </w:style>
  <w:style w:type="paragraph" w:customStyle="1" w:styleId="blocks-text-blockparagraph">
    <w:name w:val="blocks-text-block__paragraph"/>
    <w:basedOn w:val="Normal"/>
    <w:rsid w:val="00DA13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EA22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2D3"/>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EA22D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A22D3"/>
    <w:rPr>
      <w:i/>
      <w:iCs/>
      <w:color w:val="5B9BD5" w:themeColor="accent1"/>
    </w:rPr>
  </w:style>
  <w:style w:type="table" w:styleId="GridTable1Light">
    <w:name w:val="Grid Table 1 Light"/>
    <w:basedOn w:val="TableNormal"/>
    <w:uiPriority w:val="46"/>
    <w:rsid w:val="006058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C95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613116">
      <w:bodyDiv w:val="1"/>
      <w:marLeft w:val="0"/>
      <w:marRight w:val="0"/>
      <w:marTop w:val="0"/>
      <w:marBottom w:val="0"/>
      <w:divBdr>
        <w:top w:val="none" w:sz="0" w:space="0" w:color="auto"/>
        <w:left w:val="none" w:sz="0" w:space="0" w:color="auto"/>
        <w:bottom w:val="none" w:sz="0" w:space="0" w:color="auto"/>
        <w:right w:val="none" w:sz="0" w:space="0" w:color="auto"/>
      </w:divBdr>
      <w:divsChild>
        <w:div w:id="942803209">
          <w:marLeft w:val="0"/>
          <w:marRight w:val="0"/>
          <w:marTop w:val="0"/>
          <w:marBottom w:val="0"/>
          <w:divBdr>
            <w:top w:val="none" w:sz="0" w:space="0" w:color="auto"/>
            <w:left w:val="none" w:sz="0" w:space="0" w:color="auto"/>
            <w:bottom w:val="none" w:sz="0" w:space="0" w:color="auto"/>
            <w:right w:val="none" w:sz="0" w:space="0" w:color="auto"/>
          </w:divBdr>
          <w:divsChild>
            <w:div w:id="1267301036">
              <w:marLeft w:val="0"/>
              <w:marRight w:val="0"/>
              <w:marTop w:val="0"/>
              <w:marBottom w:val="0"/>
              <w:divBdr>
                <w:top w:val="none" w:sz="0" w:space="0" w:color="auto"/>
                <w:left w:val="none" w:sz="0" w:space="0" w:color="auto"/>
                <w:bottom w:val="none" w:sz="0" w:space="0" w:color="auto"/>
                <w:right w:val="none" w:sz="0" w:space="0" w:color="auto"/>
              </w:divBdr>
              <w:divsChild>
                <w:div w:id="909118977">
                  <w:marLeft w:val="0"/>
                  <w:marRight w:val="0"/>
                  <w:marTop w:val="0"/>
                  <w:marBottom w:val="0"/>
                  <w:divBdr>
                    <w:top w:val="none" w:sz="0" w:space="0" w:color="auto"/>
                    <w:left w:val="none" w:sz="0" w:space="0" w:color="auto"/>
                    <w:bottom w:val="none" w:sz="0" w:space="0" w:color="auto"/>
                    <w:right w:val="none" w:sz="0" w:space="0" w:color="auto"/>
                  </w:divBdr>
                  <w:divsChild>
                    <w:div w:id="349180534">
                      <w:marLeft w:val="0"/>
                      <w:marRight w:val="0"/>
                      <w:marTop w:val="0"/>
                      <w:marBottom w:val="0"/>
                      <w:divBdr>
                        <w:top w:val="none" w:sz="0" w:space="0" w:color="auto"/>
                        <w:left w:val="none" w:sz="0" w:space="0" w:color="auto"/>
                        <w:bottom w:val="none" w:sz="0" w:space="0" w:color="auto"/>
                        <w:right w:val="none" w:sz="0" w:space="0" w:color="auto"/>
                      </w:divBdr>
                      <w:divsChild>
                        <w:div w:id="995493408">
                          <w:marLeft w:val="0"/>
                          <w:marRight w:val="0"/>
                          <w:marTop w:val="0"/>
                          <w:marBottom w:val="0"/>
                          <w:divBdr>
                            <w:top w:val="none" w:sz="0" w:space="0" w:color="auto"/>
                            <w:left w:val="none" w:sz="0" w:space="0" w:color="auto"/>
                            <w:bottom w:val="none" w:sz="0" w:space="0" w:color="auto"/>
                            <w:right w:val="none" w:sz="0" w:space="0" w:color="auto"/>
                          </w:divBdr>
                          <w:divsChild>
                            <w:div w:id="707603307">
                              <w:marLeft w:val="0"/>
                              <w:marRight w:val="0"/>
                              <w:marTop w:val="0"/>
                              <w:marBottom w:val="0"/>
                              <w:divBdr>
                                <w:top w:val="none" w:sz="0" w:space="0" w:color="auto"/>
                                <w:left w:val="none" w:sz="0" w:space="0" w:color="auto"/>
                                <w:bottom w:val="none" w:sz="0" w:space="0" w:color="auto"/>
                                <w:right w:val="none" w:sz="0" w:space="0" w:color="auto"/>
                              </w:divBdr>
                              <w:divsChild>
                                <w:div w:id="645164628">
                                  <w:marLeft w:val="0"/>
                                  <w:marRight w:val="0"/>
                                  <w:marTop w:val="0"/>
                                  <w:marBottom w:val="0"/>
                                  <w:divBdr>
                                    <w:top w:val="none" w:sz="0" w:space="0" w:color="auto"/>
                                    <w:left w:val="none" w:sz="0" w:space="0" w:color="auto"/>
                                    <w:bottom w:val="none" w:sz="0" w:space="0" w:color="auto"/>
                                    <w:right w:val="none" w:sz="0" w:space="0" w:color="auto"/>
                                  </w:divBdr>
                                  <w:divsChild>
                                    <w:div w:id="482892574">
                                      <w:marLeft w:val="0"/>
                                      <w:marRight w:val="0"/>
                                      <w:marTop w:val="0"/>
                                      <w:marBottom w:val="0"/>
                                      <w:divBdr>
                                        <w:top w:val="none" w:sz="0" w:space="0" w:color="auto"/>
                                        <w:left w:val="none" w:sz="0" w:space="0" w:color="auto"/>
                                        <w:bottom w:val="none" w:sz="0" w:space="0" w:color="auto"/>
                                        <w:right w:val="none" w:sz="0" w:space="0" w:color="auto"/>
                                      </w:divBdr>
                                      <w:divsChild>
                                        <w:div w:id="188420735">
                                          <w:marLeft w:val="0"/>
                                          <w:marRight w:val="0"/>
                                          <w:marTop w:val="0"/>
                                          <w:marBottom w:val="0"/>
                                          <w:divBdr>
                                            <w:top w:val="none" w:sz="0" w:space="0" w:color="auto"/>
                                            <w:left w:val="none" w:sz="0" w:space="0" w:color="auto"/>
                                            <w:bottom w:val="none" w:sz="0" w:space="0" w:color="auto"/>
                                            <w:right w:val="none" w:sz="0" w:space="0" w:color="auto"/>
                                          </w:divBdr>
                                          <w:divsChild>
                                            <w:div w:id="1696030423">
                                              <w:marLeft w:val="0"/>
                                              <w:marRight w:val="0"/>
                                              <w:marTop w:val="0"/>
                                              <w:marBottom w:val="0"/>
                                              <w:divBdr>
                                                <w:top w:val="none" w:sz="0" w:space="0" w:color="auto"/>
                                                <w:left w:val="none" w:sz="0" w:space="0" w:color="auto"/>
                                                <w:bottom w:val="none" w:sz="0" w:space="0" w:color="auto"/>
                                                <w:right w:val="none" w:sz="0" w:space="0" w:color="auto"/>
                                              </w:divBdr>
                                              <w:divsChild>
                                                <w:div w:id="419721750">
                                                  <w:marLeft w:val="0"/>
                                                  <w:marRight w:val="0"/>
                                                  <w:marTop w:val="0"/>
                                                  <w:marBottom w:val="0"/>
                                                  <w:divBdr>
                                                    <w:top w:val="none" w:sz="0" w:space="0" w:color="auto"/>
                                                    <w:left w:val="none" w:sz="0" w:space="0" w:color="auto"/>
                                                    <w:bottom w:val="none" w:sz="0" w:space="0" w:color="auto"/>
                                                    <w:right w:val="none" w:sz="0" w:space="0" w:color="auto"/>
                                                  </w:divBdr>
                                                  <w:divsChild>
                                                    <w:div w:id="1217471391">
                                                      <w:marLeft w:val="0"/>
                                                      <w:marRight w:val="0"/>
                                                      <w:marTop w:val="0"/>
                                                      <w:marBottom w:val="0"/>
                                                      <w:divBdr>
                                                        <w:top w:val="single" w:sz="6" w:space="0" w:color="auto"/>
                                                        <w:left w:val="none" w:sz="0" w:space="0" w:color="auto"/>
                                                        <w:bottom w:val="single" w:sz="6" w:space="0" w:color="auto"/>
                                                        <w:right w:val="none" w:sz="0" w:space="0" w:color="auto"/>
                                                      </w:divBdr>
                                                      <w:divsChild>
                                                        <w:div w:id="1389382910">
                                                          <w:marLeft w:val="0"/>
                                                          <w:marRight w:val="0"/>
                                                          <w:marTop w:val="0"/>
                                                          <w:marBottom w:val="0"/>
                                                          <w:divBdr>
                                                            <w:top w:val="none" w:sz="0" w:space="0" w:color="auto"/>
                                                            <w:left w:val="none" w:sz="0" w:space="0" w:color="auto"/>
                                                            <w:bottom w:val="none" w:sz="0" w:space="0" w:color="auto"/>
                                                            <w:right w:val="none" w:sz="0" w:space="0" w:color="auto"/>
                                                          </w:divBdr>
                                                          <w:divsChild>
                                                            <w:div w:id="36440550">
                                                              <w:marLeft w:val="0"/>
                                                              <w:marRight w:val="0"/>
                                                              <w:marTop w:val="0"/>
                                                              <w:marBottom w:val="0"/>
                                                              <w:divBdr>
                                                                <w:top w:val="none" w:sz="0" w:space="0" w:color="auto"/>
                                                                <w:left w:val="none" w:sz="0" w:space="0" w:color="auto"/>
                                                                <w:bottom w:val="none" w:sz="0" w:space="0" w:color="auto"/>
                                                                <w:right w:val="none" w:sz="0" w:space="0" w:color="auto"/>
                                                              </w:divBdr>
                                                              <w:divsChild>
                                                                <w:div w:id="1299802603">
                                                                  <w:marLeft w:val="0"/>
                                                                  <w:marRight w:val="0"/>
                                                                  <w:marTop w:val="0"/>
                                                                  <w:marBottom w:val="0"/>
                                                                  <w:divBdr>
                                                                    <w:top w:val="none" w:sz="0" w:space="0" w:color="auto"/>
                                                                    <w:left w:val="none" w:sz="0" w:space="0" w:color="auto"/>
                                                                    <w:bottom w:val="none" w:sz="0" w:space="0" w:color="auto"/>
                                                                    <w:right w:val="none" w:sz="0" w:space="0" w:color="auto"/>
                                                                  </w:divBdr>
                                                                  <w:divsChild>
                                                                    <w:div w:id="1088237690">
                                                                      <w:marLeft w:val="0"/>
                                                                      <w:marRight w:val="0"/>
                                                                      <w:marTop w:val="0"/>
                                                                      <w:marBottom w:val="0"/>
                                                                      <w:divBdr>
                                                                        <w:top w:val="none" w:sz="0" w:space="0" w:color="auto"/>
                                                                        <w:left w:val="none" w:sz="0" w:space="0" w:color="auto"/>
                                                                        <w:bottom w:val="none" w:sz="0" w:space="0" w:color="auto"/>
                                                                        <w:right w:val="none" w:sz="0" w:space="0" w:color="auto"/>
                                                                      </w:divBdr>
                                                                      <w:divsChild>
                                                                        <w:div w:id="712657917">
                                                                          <w:marLeft w:val="-75"/>
                                                                          <w:marRight w:val="0"/>
                                                                          <w:marTop w:val="30"/>
                                                                          <w:marBottom w:val="30"/>
                                                                          <w:divBdr>
                                                                            <w:top w:val="none" w:sz="0" w:space="0" w:color="auto"/>
                                                                            <w:left w:val="none" w:sz="0" w:space="0" w:color="auto"/>
                                                                            <w:bottom w:val="none" w:sz="0" w:space="0" w:color="auto"/>
                                                                            <w:right w:val="none" w:sz="0" w:space="0" w:color="auto"/>
                                                                          </w:divBdr>
                                                                          <w:divsChild>
                                                                            <w:div w:id="462771918">
                                                                              <w:marLeft w:val="0"/>
                                                                              <w:marRight w:val="0"/>
                                                                              <w:marTop w:val="0"/>
                                                                              <w:marBottom w:val="0"/>
                                                                              <w:divBdr>
                                                                                <w:top w:val="none" w:sz="0" w:space="0" w:color="auto"/>
                                                                                <w:left w:val="none" w:sz="0" w:space="0" w:color="auto"/>
                                                                                <w:bottom w:val="none" w:sz="0" w:space="0" w:color="auto"/>
                                                                                <w:right w:val="none" w:sz="0" w:space="0" w:color="auto"/>
                                                                              </w:divBdr>
                                                                              <w:divsChild>
                                                                                <w:div w:id="360395163">
                                                                                  <w:marLeft w:val="0"/>
                                                                                  <w:marRight w:val="0"/>
                                                                                  <w:marTop w:val="0"/>
                                                                                  <w:marBottom w:val="0"/>
                                                                                  <w:divBdr>
                                                                                    <w:top w:val="none" w:sz="0" w:space="0" w:color="auto"/>
                                                                                    <w:left w:val="none" w:sz="0" w:space="0" w:color="auto"/>
                                                                                    <w:bottom w:val="none" w:sz="0" w:space="0" w:color="auto"/>
                                                                                    <w:right w:val="none" w:sz="0" w:space="0" w:color="auto"/>
                                                                                  </w:divBdr>
                                                                                  <w:divsChild>
                                                                                    <w:div w:id="1534924809">
                                                                                      <w:marLeft w:val="0"/>
                                                                                      <w:marRight w:val="0"/>
                                                                                      <w:marTop w:val="0"/>
                                                                                      <w:marBottom w:val="0"/>
                                                                                      <w:divBdr>
                                                                                        <w:top w:val="none" w:sz="0" w:space="0" w:color="auto"/>
                                                                                        <w:left w:val="none" w:sz="0" w:space="0" w:color="auto"/>
                                                                                        <w:bottom w:val="none" w:sz="0" w:space="0" w:color="auto"/>
                                                                                        <w:right w:val="none" w:sz="0" w:space="0" w:color="auto"/>
                                                                                      </w:divBdr>
                                                                                      <w:divsChild>
                                                                                        <w:div w:id="1393693309">
                                                                                          <w:marLeft w:val="0"/>
                                                                                          <w:marRight w:val="0"/>
                                                                                          <w:marTop w:val="0"/>
                                                                                          <w:marBottom w:val="0"/>
                                                                                          <w:divBdr>
                                                                                            <w:top w:val="none" w:sz="0" w:space="0" w:color="auto"/>
                                                                                            <w:left w:val="none" w:sz="0" w:space="0" w:color="auto"/>
                                                                                            <w:bottom w:val="none" w:sz="0" w:space="0" w:color="auto"/>
                                                                                            <w:right w:val="none" w:sz="0" w:space="0" w:color="auto"/>
                                                                                          </w:divBdr>
                                                                                          <w:divsChild>
                                                                                            <w:div w:id="219292747">
                                                                                              <w:marLeft w:val="0"/>
                                                                                              <w:marRight w:val="0"/>
                                                                                              <w:marTop w:val="0"/>
                                                                                              <w:marBottom w:val="0"/>
                                                                                              <w:divBdr>
                                                                                                <w:top w:val="none" w:sz="0" w:space="0" w:color="auto"/>
                                                                                                <w:left w:val="none" w:sz="0" w:space="0" w:color="auto"/>
                                                                                                <w:bottom w:val="none" w:sz="0" w:space="0" w:color="auto"/>
                                                                                                <w:right w:val="none" w:sz="0" w:space="0" w:color="auto"/>
                                                                                              </w:divBdr>
                                                                                              <w:divsChild>
                                                                                                <w:div w:id="123531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601960">
      <w:bodyDiv w:val="1"/>
      <w:marLeft w:val="0"/>
      <w:marRight w:val="0"/>
      <w:marTop w:val="0"/>
      <w:marBottom w:val="0"/>
      <w:divBdr>
        <w:top w:val="none" w:sz="0" w:space="0" w:color="auto"/>
        <w:left w:val="none" w:sz="0" w:space="0" w:color="auto"/>
        <w:bottom w:val="none" w:sz="0" w:space="0" w:color="auto"/>
        <w:right w:val="none" w:sz="0" w:space="0" w:color="auto"/>
      </w:divBdr>
      <w:divsChild>
        <w:div w:id="2124767527">
          <w:marLeft w:val="0"/>
          <w:marRight w:val="0"/>
          <w:marTop w:val="0"/>
          <w:marBottom w:val="0"/>
          <w:divBdr>
            <w:top w:val="none" w:sz="0" w:space="0" w:color="auto"/>
            <w:left w:val="none" w:sz="0" w:space="0" w:color="auto"/>
            <w:bottom w:val="none" w:sz="0" w:space="0" w:color="auto"/>
            <w:right w:val="none" w:sz="0" w:space="0" w:color="auto"/>
          </w:divBdr>
          <w:divsChild>
            <w:div w:id="2042437304">
              <w:marLeft w:val="0"/>
              <w:marRight w:val="0"/>
              <w:marTop w:val="0"/>
              <w:marBottom w:val="0"/>
              <w:divBdr>
                <w:top w:val="none" w:sz="0" w:space="0" w:color="auto"/>
                <w:left w:val="none" w:sz="0" w:space="0" w:color="auto"/>
                <w:bottom w:val="none" w:sz="0" w:space="0" w:color="auto"/>
                <w:right w:val="none" w:sz="0" w:space="0" w:color="auto"/>
              </w:divBdr>
              <w:divsChild>
                <w:div w:id="738751119">
                  <w:marLeft w:val="0"/>
                  <w:marRight w:val="0"/>
                  <w:marTop w:val="0"/>
                  <w:marBottom w:val="0"/>
                  <w:divBdr>
                    <w:top w:val="none" w:sz="0" w:space="0" w:color="auto"/>
                    <w:left w:val="none" w:sz="0" w:space="0" w:color="auto"/>
                    <w:bottom w:val="none" w:sz="0" w:space="0" w:color="auto"/>
                    <w:right w:val="none" w:sz="0" w:space="0" w:color="auto"/>
                  </w:divBdr>
                  <w:divsChild>
                    <w:div w:id="198444303">
                      <w:marLeft w:val="0"/>
                      <w:marRight w:val="0"/>
                      <w:marTop w:val="0"/>
                      <w:marBottom w:val="0"/>
                      <w:divBdr>
                        <w:top w:val="none" w:sz="0" w:space="0" w:color="auto"/>
                        <w:left w:val="none" w:sz="0" w:space="0" w:color="auto"/>
                        <w:bottom w:val="none" w:sz="0" w:space="0" w:color="auto"/>
                        <w:right w:val="none" w:sz="0" w:space="0" w:color="auto"/>
                      </w:divBdr>
                      <w:divsChild>
                        <w:div w:id="836308313">
                          <w:marLeft w:val="0"/>
                          <w:marRight w:val="0"/>
                          <w:marTop w:val="0"/>
                          <w:marBottom w:val="0"/>
                          <w:divBdr>
                            <w:top w:val="none" w:sz="0" w:space="0" w:color="auto"/>
                            <w:left w:val="none" w:sz="0" w:space="0" w:color="auto"/>
                            <w:bottom w:val="none" w:sz="0" w:space="0" w:color="auto"/>
                            <w:right w:val="none" w:sz="0" w:space="0" w:color="auto"/>
                          </w:divBdr>
                          <w:divsChild>
                            <w:div w:id="1248997007">
                              <w:marLeft w:val="0"/>
                              <w:marRight w:val="0"/>
                              <w:marTop w:val="0"/>
                              <w:marBottom w:val="0"/>
                              <w:divBdr>
                                <w:top w:val="none" w:sz="0" w:space="0" w:color="auto"/>
                                <w:left w:val="none" w:sz="0" w:space="0" w:color="auto"/>
                                <w:bottom w:val="none" w:sz="0" w:space="0" w:color="auto"/>
                                <w:right w:val="none" w:sz="0" w:space="0" w:color="auto"/>
                              </w:divBdr>
                              <w:divsChild>
                                <w:div w:id="1194730764">
                                  <w:marLeft w:val="0"/>
                                  <w:marRight w:val="0"/>
                                  <w:marTop w:val="0"/>
                                  <w:marBottom w:val="0"/>
                                  <w:divBdr>
                                    <w:top w:val="none" w:sz="0" w:space="0" w:color="auto"/>
                                    <w:left w:val="none" w:sz="0" w:space="0" w:color="auto"/>
                                    <w:bottom w:val="none" w:sz="0" w:space="0" w:color="auto"/>
                                    <w:right w:val="none" w:sz="0" w:space="0" w:color="auto"/>
                                  </w:divBdr>
                                  <w:divsChild>
                                    <w:div w:id="1202329100">
                                      <w:marLeft w:val="0"/>
                                      <w:marRight w:val="0"/>
                                      <w:marTop w:val="0"/>
                                      <w:marBottom w:val="0"/>
                                      <w:divBdr>
                                        <w:top w:val="none" w:sz="0" w:space="0" w:color="auto"/>
                                        <w:left w:val="none" w:sz="0" w:space="0" w:color="auto"/>
                                        <w:bottom w:val="none" w:sz="0" w:space="0" w:color="auto"/>
                                        <w:right w:val="none" w:sz="0" w:space="0" w:color="auto"/>
                                      </w:divBdr>
                                      <w:divsChild>
                                        <w:div w:id="138885433">
                                          <w:marLeft w:val="0"/>
                                          <w:marRight w:val="0"/>
                                          <w:marTop w:val="0"/>
                                          <w:marBottom w:val="0"/>
                                          <w:divBdr>
                                            <w:top w:val="none" w:sz="0" w:space="0" w:color="auto"/>
                                            <w:left w:val="none" w:sz="0" w:space="0" w:color="auto"/>
                                            <w:bottom w:val="none" w:sz="0" w:space="0" w:color="auto"/>
                                            <w:right w:val="none" w:sz="0" w:space="0" w:color="auto"/>
                                          </w:divBdr>
                                          <w:divsChild>
                                            <w:div w:id="100350737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sChild>
                                                    <w:div w:id="1786849483">
                                                      <w:marLeft w:val="0"/>
                                                      <w:marRight w:val="0"/>
                                                      <w:marTop w:val="0"/>
                                                      <w:marBottom w:val="0"/>
                                                      <w:divBdr>
                                                        <w:top w:val="single" w:sz="6" w:space="0" w:color="auto"/>
                                                        <w:left w:val="none" w:sz="0" w:space="0" w:color="auto"/>
                                                        <w:bottom w:val="single" w:sz="6" w:space="0" w:color="auto"/>
                                                        <w:right w:val="none" w:sz="0" w:space="0" w:color="auto"/>
                                                      </w:divBdr>
                                                      <w:divsChild>
                                                        <w:div w:id="887961827">
                                                          <w:marLeft w:val="0"/>
                                                          <w:marRight w:val="0"/>
                                                          <w:marTop w:val="0"/>
                                                          <w:marBottom w:val="0"/>
                                                          <w:divBdr>
                                                            <w:top w:val="none" w:sz="0" w:space="0" w:color="auto"/>
                                                            <w:left w:val="none" w:sz="0" w:space="0" w:color="auto"/>
                                                            <w:bottom w:val="none" w:sz="0" w:space="0" w:color="auto"/>
                                                            <w:right w:val="none" w:sz="0" w:space="0" w:color="auto"/>
                                                          </w:divBdr>
                                                          <w:divsChild>
                                                            <w:div w:id="1116603924">
                                                              <w:marLeft w:val="0"/>
                                                              <w:marRight w:val="0"/>
                                                              <w:marTop w:val="0"/>
                                                              <w:marBottom w:val="0"/>
                                                              <w:divBdr>
                                                                <w:top w:val="none" w:sz="0" w:space="0" w:color="auto"/>
                                                                <w:left w:val="none" w:sz="0" w:space="0" w:color="auto"/>
                                                                <w:bottom w:val="none" w:sz="0" w:space="0" w:color="auto"/>
                                                                <w:right w:val="none" w:sz="0" w:space="0" w:color="auto"/>
                                                              </w:divBdr>
                                                              <w:divsChild>
                                                                <w:div w:id="2112123200">
                                                                  <w:marLeft w:val="0"/>
                                                                  <w:marRight w:val="0"/>
                                                                  <w:marTop w:val="0"/>
                                                                  <w:marBottom w:val="0"/>
                                                                  <w:divBdr>
                                                                    <w:top w:val="none" w:sz="0" w:space="0" w:color="auto"/>
                                                                    <w:left w:val="none" w:sz="0" w:space="0" w:color="auto"/>
                                                                    <w:bottom w:val="none" w:sz="0" w:space="0" w:color="auto"/>
                                                                    <w:right w:val="none" w:sz="0" w:space="0" w:color="auto"/>
                                                                  </w:divBdr>
                                                                  <w:divsChild>
                                                                    <w:div w:id="905609128">
                                                                      <w:marLeft w:val="0"/>
                                                                      <w:marRight w:val="0"/>
                                                                      <w:marTop w:val="0"/>
                                                                      <w:marBottom w:val="0"/>
                                                                      <w:divBdr>
                                                                        <w:top w:val="none" w:sz="0" w:space="0" w:color="auto"/>
                                                                        <w:left w:val="none" w:sz="0" w:space="0" w:color="auto"/>
                                                                        <w:bottom w:val="none" w:sz="0" w:space="0" w:color="auto"/>
                                                                        <w:right w:val="none" w:sz="0" w:space="0" w:color="auto"/>
                                                                      </w:divBdr>
                                                                      <w:divsChild>
                                                                        <w:div w:id="9795637">
                                                                          <w:marLeft w:val="-75"/>
                                                                          <w:marRight w:val="0"/>
                                                                          <w:marTop w:val="30"/>
                                                                          <w:marBottom w:val="30"/>
                                                                          <w:divBdr>
                                                                            <w:top w:val="none" w:sz="0" w:space="0" w:color="auto"/>
                                                                            <w:left w:val="none" w:sz="0" w:space="0" w:color="auto"/>
                                                                            <w:bottom w:val="none" w:sz="0" w:space="0" w:color="auto"/>
                                                                            <w:right w:val="none" w:sz="0" w:space="0" w:color="auto"/>
                                                                          </w:divBdr>
                                                                          <w:divsChild>
                                                                            <w:div w:id="1729839057">
                                                                              <w:marLeft w:val="0"/>
                                                                              <w:marRight w:val="0"/>
                                                                              <w:marTop w:val="0"/>
                                                                              <w:marBottom w:val="0"/>
                                                                              <w:divBdr>
                                                                                <w:top w:val="none" w:sz="0" w:space="0" w:color="auto"/>
                                                                                <w:left w:val="none" w:sz="0" w:space="0" w:color="auto"/>
                                                                                <w:bottom w:val="none" w:sz="0" w:space="0" w:color="auto"/>
                                                                                <w:right w:val="none" w:sz="0" w:space="0" w:color="auto"/>
                                                                              </w:divBdr>
                                                                              <w:divsChild>
                                                                                <w:div w:id="504517904">
                                                                                  <w:marLeft w:val="0"/>
                                                                                  <w:marRight w:val="0"/>
                                                                                  <w:marTop w:val="0"/>
                                                                                  <w:marBottom w:val="0"/>
                                                                                  <w:divBdr>
                                                                                    <w:top w:val="none" w:sz="0" w:space="0" w:color="auto"/>
                                                                                    <w:left w:val="none" w:sz="0" w:space="0" w:color="auto"/>
                                                                                    <w:bottom w:val="none" w:sz="0" w:space="0" w:color="auto"/>
                                                                                    <w:right w:val="none" w:sz="0" w:space="0" w:color="auto"/>
                                                                                  </w:divBdr>
                                                                                  <w:divsChild>
                                                                                    <w:div w:id="1104690448">
                                                                                      <w:marLeft w:val="0"/>
                                                                                      <w:marRight w:val="0"/>
                                                                                      <w:marTop w:val="0"/>
                                                                                      <w:marBottom w:val="0"/>
                                                                                      <w:divBdr>
                                                                                        <w:top w:val="none" w:sz="0" w:space="0" w:color="auto"/>
                                                                                        <w:left w:val="none" w:sz="0" w:space="0" w:color="auto"/>
                                                                                        <w:bottom w:val="none" w:sz="0" w:space="0" w:color="auto"/>
                                                                                        <w:right w:val="none" w:sz="0" w:space="0" w:color="auto"/>
                                                                                      </w:divBdr>
                                                                                      <w:divsChild>
                                                                                        <w:div w:id="1357002027">
                                                                                          <w:marLeft w:val="0"/>
                                                                                          <w:marRight w:val="0"/>
                                                                                          <w:marTop w:val="0"/>
                                                                                          <w:marBottom w:val="0"/>
                                                                                          <w:divBdr>
                                                                                            <w:top w:val="none" w:sz="0" w:space="0" w:color="auto"/>
                                                                                            <w:left w:val="none" w:sz="0" w:space="0" w:color="auto"/>
                                                                                            <w:bottom w:val="none" w:sz="0" w:space="0" w:color="auto"/>
                                                                                            <w:right w:val="none" w:sz="0" w:space="0" w:color="auto"/>
                                                                                          </w:divBdr>
                                                                                          <w:divsChild>
                                                                                            <w:div w:id="564225977">
                                                                                              <w:marLeft w:val="0"/>
                                                                                              <w:marRight w:val="0"/>
                                                                                              <w:marTop w:val="0"/>
                                                                                              <w:marBottom w:val="0"/>
                                                                                              <w:divBdr>
                                                                                                <w:top w:val="none" w:sz="0" w:space="0" w:color="auto"/>
                                                                                                <w:left w:val="none" w:sz="0" w:space="0" w:color="auto"/>
                                                                                                <w:bottom w:val="none" w:sz="0" w:space="0" w:color="auto"/>
                                                                                                <w:right w:val="none" w:sz="0" w:space="0" w:color="auto"/>
                                                                                              </w:divBdr>
                                                                                              <w:divsChild>
                                                                                                <w:div w:id="375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8F232E2E6916429E2AA3FB4DE70EBD" ma:contentTypeVersion="13" ma:contentTypeDescription="Create a new document." ma:contentTypeScope="" ma:versionID="b151762039af44415af95b181c99a2ca">
  <xsd:schema xmlns:xsd="http://www.w3.org/2001/XMLSchema" xmlns:xs="http://www.w3.org/2001/XMLSchema" xmlns:p="http://schemas.microsoft.com/office/2006/metadata/properties" xmlns:ns2="7ed4b03e-6b43-4312-a4a3-7abcaf845147" xmlns:ns3="e01db6b5-425c-451f-ab9e-fbbe97e7cf37" targetNamespace="http://schemas.microsoft.com/office/2006/metadata/properties" ma:root="true" ma:fieldsID="ef5327b164fecefbe6d17c59f0dfd244" ns2:_="" ns3:_="">
    <xsd:import namespace="7ed4b03e-6b43-4312-a4a3-7abcaf845147"/>
    <xsd:import namespace="e01db6b5-425c-451f-ab9e-fbbe97e7cf37"/>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4b03e-6b43-4312-a4a3-7abcaf8451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01db6b5-425c-451f-ab9e-fbbe97e7cf3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6E973-D84E-43FA-BBC6-7CFF0DC59EAE}">
  <ds:schemaRefs>
    <ds:schemaRef ds:uri="http://purl.org/dc/terms/"/>
    <ds:schemaRef ds:uri="http://purl.org/dc/elements/1.1/"/>
    <ds:schemaRef ds:uri="e01db6b5-425c-451f-ab9e-fbbe97e7cf37"/>
    <ds:schemaRef ds:uri="http://schemas.microsoft.com/office/2006/metadata/properties"/>
    <ds:schemaRef ds:uri="http://schemas.microsoft.com/office/2006/documentManagement/types"/>
    <ds:schemaRef ds:uri="http://www.w3.org/XML/1998/namespace"/>
    <ds:schemaRef ds:uri="7ed4b03e-6b43-4312-a4a3-7abcaf845147"/>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A40B436-3372-424E-ACF7-BC185B987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4b03e-6b43-4312-a4a3-7abcaf845147"/>
    <ds:schemaRef ds:uri="e01db6b5-425c-451f-ab9e-fbbe97e7c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85818-29FA-47B6-A371-3C66DEA4DF49}">
  <ds:schemaRefs>
    <ds:schemaRef ds:uri="http://schemas.microsoft.com/sharepoint/v3/contenttype/forms"/>
  </ds:schemaRefs>
</ds:datastoreItem>
</file>

<file path=customXml/itemProps4.xml><?xml version="1.0" encoding="utf-8"?>
<ds:datastoreItem xmlns:ds="http://schemas.openxmlformats.org/officeDocument/2006/customXml" ds:itemID="{F65D827F-0B32-B143-A4F8-2A4E85FD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Castledine</dc:creator>
  <cp:keywords/>
  <dc:description/>
  <cp:lastModifiedBy>Moya Matthews</cp:lastModifiedBy>
  <cp:revision>5</cp:revision>
  <cp:lastPrinted>2020-03-10T10:03:00Z</cp:lastPrinted>
  <dcterms:created xsi:type="dcterms:W3CDTF">2020-03-10T09:54:00Z</dcterms:created>
  <dcterms:modified xsi:type="dcterms:W3CDTF">2024-09-23T23:33:00Z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0x010100358F232E2E6916429E2AA3FB4DE70EBD</vt:lpwstr>
  </property>
</Properties>
</file>