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73A01" w14:textId="5AC1DFE6" w:rsidR="00C658FB" w:rsidRDefault="00EC6478"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14:anchorId="4E4C4955" wp14:editId="5AB75B36">
            <wp:simplePos x="0" y="0"/>
            <wp:positionH relativeFrom="margin">
              <wp:posOffset>-635</wp:posOffset>
            </wp:positionH>
            <wp:positionV relativeFrom="paragraph">
              <wp:posOffset>97</wp:posOffset>
            </wp:positionV>
            <wp:extent cx="10709910" cy="7572375"/>
            <wp:effectExtent l="0" t="0" r="0" b="9525"/>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09910" cy="7572375"/>
                    </a:xfrm>
                    <a:prstGeom prst="rect">
                      <a:avLst/>
                    </a:prstGeom>
                    <a:noFill/>
                    <a:ln>
                      <a:noFill/>
                    </a:ln>
                  </pic:spPr>
                </pic:pic>
              </a:graphicData>
            </a:graphic>
            <wp14:sizeRelH relativeFrom="page">
              <wp14:pctWidth>0</wp14:pctWidth>
            </wp14:sizeRelH>
            <wp14:sizeRelV relativeFrom="page">
              <wp14:pctHeight>0</wp14:pctHeight>
            </wp14:sizeRelV>
          </wp:anchor>
        </w:drawing>
      </w:r>
      <w:r w:rsidR="003745A3" w:rsidRPr="003745A3">
        <w:rPr>
          <w:noProof/>
          <w:sz w:val="36"/>
          <w:lang w:eastAsia="en-GB"/>
        </w:rPr>
        <mc:AlternateContent>
          <mc:Choice Requires="wps">
            <w:drawing>
              <wp:anchor distT="45720" distB="45720" distL="114300" distR="114300" simplePos="0" relativeHeight="487595520" behindDoc="0" locked="0" layoutInCell="1" allowOverlap="1" wp14:anchorId="64C96939" wp14:editId="0798FEE4">
                <wp:simplePos x="0" y="0"/>
                <wp:positionH relativeFrom="column">
                  <wp:posOffset>7562850</wp:posOffset>
                </wp:positionH>
                <wp:positionV relativeFrom="paragraph">
                  <wp:posOffset>3609975</wp:posOffset>
                </wp:positionV>
                <wp:extent cx="2962275" cy="1404620"/>
                <wp:effectExtent l="0" t="0" r="2857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404620"/>
                        </a:xfrm>
                        <a:prstGeom prst="rect">
                          <a:avLst/>
                        </a:prstGeom>
                        <a:solidFill>
                          <a:srgbClr val="FFFFFF"/>
                        </a:solidFill>
                        <a:ln w="9525">
                          <a:solidFill>
                            <a:srgbClr val="000000"/>
                          </a:solidFill>
                          <a:miter lim="800000"/>
                          <a:headEnd/>
                          <a:tailEnd/>
                        </a:ln>
                      </wps:spPr>
                      <wps:txbx>
                        <w:txbxContent>
                          <w:p w14:paraId="71599BD9" w14:textId="684FBC66" w:rsidR="003745A3" w:rsidRPr="003745A3" w:rsidRDefault="00B51547">
                            <w:pPr>
                              <w:rPr>
                                <w:b/>
                                <w:sz w:val="48"/>
                              </w:rPr>
                            </w:pPr>
                            <w:r>
                              <w:rPr>
                                <w:b/>
                                <w:sz w:val="48"/>
                              </w:rPr>
                              <w:t>REVIEWED JULY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C96939" id="_x0000_t202" coordsize="21600,21600" o:spt="202" path="m,l,21600r21600,l21600,xe">
                <v:stroke joinstyle="miter"/>
                <v:path gradientshapeok="t" o:connecttype="rect"/>
              </v:shapetype>
              <v:shape id="Text Box 2" o:spid="_x0000_s1026" type="#_x0000_t202" style="position:absolute;margin-left:595.5pt;margin-top:284.25pt;width:233.25pt;height:110.6pt;z-index:487595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">
                <v:textbox style="mso-fit-shape-to-text:t">
                  <w:txbxContent>
                    <w:p w14:paraId="71599BD9" w14:textId="684FBC66" w:rsidR="003745A3" w:rsidRPr="003745A3" w:rsidRDefault="00B51547">
                      <w:pPr>
                        <w:rPr>
                          <w:b/>
                          <w:sz w:val="48"/>
                        </w:rPr>
                      </w:pPr>
                      <w:r>
                        <w:rPr>
                          <w:b/>
                          <w:sz w:val="48"/>
                        </w:rPr>
                        <w:t>REVIEWED JULY 2023</w:t>
                      </w:r>
                    </w:p>
                  </w:txbxContent>
                </v:textbox>
                <w10:wrap type="square"/>
              </v:shape>
            </w:pict>
          </mc:Fallback>
        </mc:AlternateContent>
      </w:r>
    </w:p>
    <w:p w14:paraId="64E94394"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0131E2A7" wp14:editId="71D0C322">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2717C" w14:textId="77777777" w:rsidR="00C658FB" w:rsidRDefault="00C658FB">
      <w:pPr>
        <w:pStyle w:val="BodyText"/>
        <w:rPr>
          <w:b/>
          <w:sz w:val="20"/>
        </w:rPr>
      </w:pPr>
    </w:p>
    <w:p w14:paraId="1B589165"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2FCE8005" w14:textId="77777777" w:rsidR="00C658FB" w:rsidRDefault="00C658FB">
      <w:pPr>
        <w:pStyle w:val="BodyText"/>
        <w:spacing w:before="5"/>
        <w:rPr>
          <w:sz w:val="23"/>
        </w:rPr>
      </w:pPr>
    </w:p>
    <w:p w14:paraId="20121FBA"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7257E93A"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319B3AED"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2B305C75"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7957BD7B" w14:textId="77777777" w:rsidR="00C658FB" w:rsidRDefault="00C658FB">
      <w:pPr>
        <w:pStyle w:val="BodyText"/>
        <w:spacing w:before="7"/>
        <w:rPr>
          <w:sz w:val="23"/>
        </w:rPr>
      </w:pPr>
    </w:p>
    <w:p w14:paraId="360D14BD"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2EE176A5" w14:textId="77777777" w:rsidR="00C658FB" w:rsidRDefault="00C658FB">
      <w:pPr>
        <w:pStyle w:val="BodyText"/>
        <w:spacing w:before="9"/>
        <w:rPr>
          <w:sz w:val="23"/>
        </w:rPr>
      </w:pPr>
    </w:p>
    <w:p w14:paraId="1A916592" w14:textId="77777777" w:rsidR="00C658FB" w:rsidRDefault="00D131A0" w:rsidP="00EC6478">
      <w:pPr>
        <w:pStyle w:val="BodyText"/>
        <w:spacing w:line="235" w:lineRule="auto"/>
        <w:ind w:left="719" w:right="5275"/>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56F24C68" w14:textId="77777777" w:rsidR="00C658FB" w:rsidRDefault="00C658FB">
      <w:pPr>
        <w:pStyle w:val="BodyText"/>
        <w:spacing w:before="5"/>
        <w:rPr>
          <w:sz w:val="23"/>
        </w:rPr>
      </w:pPr>
    </w:p>
    <w:p w14:paraId="286A1EBB"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0A29A376"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7A7089D4"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4A649169" w14:textId="77777777" w:rsidR="00C658FB" w:rsidRDefault="00C658FB">
      <w:pPr>
        <w:pStyle w:val="BodyText"/>
        <w:spacing w:before="9"/>
        <w:rPr>
          <w:sz w:val="23"/>
        </w:rPr>
      </w:pPr>
    </w:p>
    <w:p w14:paraId="0F2B4BAE" w14:textId="77777777" w:rsidR="00C658FB" w:rsidRDefault="00D131A0">
      <w:pPr>
        <w:pStyle w:val="BodyText"/>
        <w:spacing w:line="235" w:lineRule="auto"/>
        <w:ind w:left="720" w:right="4981"/>
      </w:pPr>
      <w:r>
        <w:rPr>
          <w:color w:val="231F20"/>
        </w:rPr>
        <w:t>Pleasevisit</w:t>
      </w:r>
      <w:r>
        <w:rPr>
          <w:color w:val="205E9E"/>
          <w:u w:val="single" w:color="205E9E"/>
        </w:rPr>
        <w:t>gov.uk</w:t>
      </w:r>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B030038" w14:textId="77777777" w:rsidR="00C658FB" w:rsidRDefault="00C658FB">
      <w:pPr>
        <w:pStyle w:val="BodyText"/>
        <w:spacing w:before="6"/>
        <w:rPr>
          <w:sz w:val="23"/>
        </w:rPr>
      </w:pPr>
    </w:p>
    <w:p w14:paraId="0D2C2C0E"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72A2C20A" w14:textId="77777777" w:rsidR="00C658FB" w:rsidRDefault="00C658FB">
      <w:pPr>
        <w:pStyle w:val="BodyText"/>
        <w:spacing w:before="6"/>
        <w:rPr>
          <w:sz w:val="23"/>
        </w:rPr>
      </w:pPr>
    </w:p>
    <w:p w14:paraId="68FAF93C" w14:textId="0C77053A" w:rsidR="00C658FB" w:rsidRDefault="00D131A0">
      <w:pPr>
        <w:pStyle w:val="BodyText"/>
        <w:spacing w:before="1" w:line="235" w:lineRule="auto"/>
        <w:ind w:left="719" w:right="5117"/>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w:t>
      </w:r>
      <w:r w:rsidR="00EC6478">
        <w:rPr>
          <w:b/>
          <w:color w:val="231F20"/>
        </w:rPr>
        <w:t>3</w:t>
      </w:r>
      <w:r>
        <w:rPr>
          <w:b/>
          <w:color w:val="231F20"/>
        </w:rPr>
        <w:t>.</w:t>
      </w:r>
    </w:p>
    <w:p w14:paraId="7F385985" w14:textId="77777777" w:rsidR="00C658FB" w:rsidRDefault="00C658FB">
      <w:pPr>
        <w:pStyle w:val="BodyText"/>
        <w:spacing w:before="9"/>
        <w:rPr>
          <w:b/>
          <w:sz w:val="23"/>
        </w:rPr>
      </w:pPr>
    </w:p>
    <w:p w14:paraId="2FCF44A5" w14:textId="054166BD"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w:t>
      </w:r>
      <w:r w:rsidR="00EC6478">
        <w:rPr>
          <w:color w:val="231F20"/>
        </w:rPr>
        <w:t>3</w:t>
      </w:r>
      <w:r>
        <w:rPr>
          <w:color w:val="231F20"/>
        </w:rPr>
        <w:t>.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r>
        <w:rPr>
          <w:color w:val="205E9E"/>
          <w:u w:val="single" w:color="205E9E"/>
        </w:rPr>
        <w:t>HERE</w:t>
      </w:r>
      <w:r>
        <w:rPr>
          <w:color w:val="231F20"/>
        </w:rPr>
        <w:t>.</w:t>
      </w:r>
    </w:p>
    <w:p w14:paraId="3D893533"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15730176" behindDoc="0" locked="0" layoutInCell="1" allowOverlap="1" wp14:anchorId="70DADE78" wp14:editId="1795955C">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9"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71072" behindDoc="1" locked="0" layoutInCell="1" allowOverlap="1" wp14:anchorId="608FB653" wp14:editId="04526812">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0"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4"/>
          <w:position w:val="2"/>
        </w:rPr>
        <w:t xml:space="preserve"> </w:t>
      </w:r>
      <w:r>
        <w:rPr>
          <w:color w:val="231F20"/>
          <w:position w:val="2"/>
        </w:rPr>
        <w:t>by:</w:t>
      </w:r>
      <w:r>
        <w:rPr>
          <w:color w:val="231F20"/>
          <w:position w:val="2"/>
        </w:rPr>
        <w:tab/>
      </w:r>
      <w:r>
        <w:rPr>
          <w:color w:val="231F20"/>
        </w:rPr>
        <w:t>Supported</w:t>
      </w:r>
      <w:r>
        <w:rPr>
          <w:color w:val="231F20"/>
          <w:spacing w:val="-4"/>
        </w:rPr>
        <w:t xml:space="preserve"> </w:t>
      </w:r>
      <w:r>
        <w:rPr>
          <w:color w:val="231F20"/>
        </w:rPr>
        <w:t>by:</w:t>
      </w:r>
    </w:p>
    <w:p w14:paraId="53CAB566" w14:textId="77777777" w:rsidR="00C658FB" w:rsidRDefault="00C658FB">
      <w:pPr>
        <w:jc w:val="both"/>
        <w:sectPr w:rsidR="00C658FB">
          <w:pgSz w:w="16840" w:h="11910" w:orient="landscape"/>
          <w:pgMar w:top="0" w:right="220" w:bottom="0" w:left="0" w:header="720" w:footer="720" w:gutter="0"/>
          <w:cols w:space="720"/>
        </w:sectPr>
      </w:pPr>
    </w:p>
    <w:p w14:paraId="229DFC06" w14:textId="60E8F280" w:rsidR="00C658FB" w:rsidRDefault="004C17B7">
      <w:pPr>
        <w:pStyle w:val="BodyText"/>
        <w:rPr>
          <w:sz w:val="20"/>
        </w:rPr>
      </w:pPr>
      <w:r>
        <w:rPr>
          <w:noProof/>
          <w:sz w:val="20"/>
          <w:lang w:eastAsia="en-GB"/>
        </w:rPr>
        <w:lastRenderedPageBreak/>
        <mc:AlternateContent>
          <mc:Choice Requires="wpg">
            <w:drawing>
              <wp:inline distT="0" distB="0" distL="0" distR="0" wp14:anchorId="0C172333" wp14:editId="6C24F571">
                <wp:extent cx="7074535" cy="777240"/>
                <wp:effectExtent l="0" t="0" r="2540" b="3810"/>
                <wp:docPr id="2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2"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w14:anchorId="0C172333" id="docshapegroup30" o:spid="_x0000_s1027"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">
                <v:rect id="docshape31" o:spid="_x0000_s1028"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" fillcolor="#0090d6" stroked="f"/>
                <v:shape id="docshape32" o:spid="_x0000_s1029"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21DA3039"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275B6479" w14:textId="77777777">
        <w:trPr>
          <w:trHeight w:val="320"/>
        </w:trPr>
        <w:tc>
          <w:tcPr>
            <w:tcW w:w="11544" w:type="dxa"/>
          </w:tcPr>
          <w:p w14:paraId="4A78BD78" w14:textId="319D14C6"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sidR="00723824">
              <w:rPr>
                <w:color w:val="231F20"/>
                <w:sz w:val="24"/>
              </w:rPr>
              <w:t>2020/21</w:t>
            </w:r>
          </w:p>
        </w:tc>
        <w:tc>
          <w:tcPr>
            <w:tcW w:w="3834" w:type="dxa"/>
          </w:tcPr>
          <w:p w14:paraId="1509785E" w14:textId="3F1346E9" w:rsidR="00C658FB" w:rsidRPr="00EB3479" w:rsidRDefault="00D131A0">
            <w:pPr>
              <w:pStyle w:val="TableParagraph"/>
              <w:spacing w:before="21" w:line="279" w:lineRule="exact"/>
              <w:rPr>
                <w:rFonts w:asciiTheme="minorHAnsi" w:hAnsiTheme="minorHAnsi"/>
                <w:color w:val="FF0000"/>
                <w:sz w:val="24"/>
                <w:szCs w:val="24"/>
              </w:rPr>
            </w:pPr>
            <w:r w:rsidRPr="00723824">
              <w:rPr>
                <w:rFonts w:asciiTheme="minorHAnsi" w:hAnsiTheme="minorHAnsi"/>
                <w:sz w:val="24"/>
                <w:szCs w:val="24"/>
              </w:rPr>
              <w:t>£</w:t>
            </w:r>
            <w:r w:rsidR="006E271B" w:rsidRPr="00723824">
              <w:rPr>
                <w:rFonts w:asciiTheme="minorHAnsi" w:hAnsiTheme="minorHAnsi"/>
                <w:sz w:val="24"/>
                <w:szCs w:val="24"/>
              </w:rPr>
              <w:t>0</w:t>
            </w:r>
          </w:p>
        </w:tc>
      </w:tr>
      <w:tr w:rsidR="00C658FB" w14:paraId="736F0B81" w14:textId="77777777">
        <w:trPr>
          <w:trHeight w:val="320"/>
        </w:trPr>
        <w:tc>
          <w:tcPr>
            <w:tcW w:w="11544" w:type="dxa"/>
          </w:tcPr>
          <w:p w14:paraId="782A43E1" w14:textId="29807973"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723824">
              <w:rPr>
                <w:color w:val="231F20"/>
                <w:sz w:val="24"/>
              </w:rPr>
              <w:t>2021/22</w:t>
            </w:r>
          </w:p>
        </w:tc>
        <w:tc>
          <w:tcPr>
            <w:tcW w:w="3834" w:type="dxa"/>
          </w:tcPr>
          <w:p w14:paraId="087B0B59" w14:textId="36706344" w:rsidR="00C658FB" w:rsidRPr="00EB3479" w:rsidRDefault="00D131A0">
            <w:pPr>
              <w:pStyle w:val="TableParagraph"/>
              <w:spacing w:before="21" w:line="278" w:lineRule="exact"/>
              <w:rPr>
                <w:rFonts w:asciiTheme="minorHAnsi" w:hAnsiTheme="minorHAnsi"/>
                <w:color w:val="FF0000"/>
                <w:sz w:val="24"/>
                <w:szCs w:val="24"/>
              </w:rPr>
            </w:pPr>
            <w:r w:rsidRPr="00EC6478">
              <w:rPr>
                <w:rFonts w:asciiTheme="minorHAnsi" w:hAnsiTheme="minorHAnsi"/>
                <w:sz w:val="24"/>
                <w:szCs w:val="24"/>
              </w:rPr>
              <w:t>£</w:t>
            </w:r>
            <w:r w:rsidR="006E271B" w:rsidRPr="00EC6478">
              <w:rPr>
                <w:rFonts w:asciiTheme="minorHAnsi" w:hAnsiTheme="minorHAnsi"/>
                <w:sz w:val="24"/>
                <w:szCs w:val="24"/>
              </w:rPr>
              <w:t>17,929</w:t>
            </w:r>
          </w:p>
        </w:tc>
      </w:tr>
      <w:tr w:rsidR="00C658FB" w14:paraId="439826AF" w14:textId="77777777">
        <w:trPr>
          <w:trHeight w:val="320"/>
        </w:trPr>
        <w:tc>
          <w:tcPr>
            <w:tcW w:w="11544" w:type="dxa"/>
          </w:tcPr>
          <w:p w14:paraId="06193A38" w14:textId="15517AFB"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sidR="00723824">
              <w:rPr>
                <w:color w:val="231F20"/>
                <w:sz w:val="24"/>
              </w:rPr>
              <w:t>2022/23</w:t>
            </w:r>
            <w:r>
              <w:rPr>
                <w:color w:val="231F20"/>
                <w:sz w:val="24"/>
              </w:rPr>
              <w:t>?</w:t>
            </w:r>
          </w:p>
        </w:tc>
        <w:tc>
          <w:tcPr>
            <w:tcW w:w="3834" w:type="dxa"/>
          </w:tcPr>
          <w:p w14:paraId="10DB2E9E" w14:textId="47150044" w:rsidR="00C658FB" w:rsidRPr="00723824" w:rsidRDefault="00D131A0" w:rsidP="006E271B">
            <w:pPr>
              <w:pStyle w:val="TableParagraph"/>
              <w:spacing w:before="21" w:line="278" w:lineRule="exact"/>
              <w:rPr>
                <w:rFonts w:asciiTheme="minorHAnsi" w:hAnsiTheme="minorHAnsi"/>
                <w:sz w:val="24"/>
                <w:szCs w:val="24"/>
              </w:rPr>
            </w:pPr>
            <w:r w:rsidRPr="00723824">
              <w:rPr>
                <w:rFonts w:asciiTheme="minorHAnsi" w:hAnsiTheme="minorHAnsi"/>
                <w:sz w:val="24"/>
                <w:szCs w:val="24"/>
              </w:rPr>
              <w:t>£</w:t>
            </w:r>
            <w:r w:rsidR="00723824" w:rsidRPr="00723824">
              <w:rPr>
                <w:rFonts w:asciiTheme="minorHAnsi" w:hAnsiTheme="minorHAnsi"/>
                <w:sz w:val="24"/>
                <w:szCs w:val="24"/>
              </w:rPr>
              <w:t>464</w:t>
            </w:r>
            <w:r w:rsidR="006E271B" w:rsidRPr="00723824">
              <w:rPr>
                <w:rFonts w:asciiTheme="minorHAnsi" w:hAnsiTheme="minorHAnsi"/>
                <w:sz w:val="24"/>
                <w:szCs w:val="24"/>
              </w:rPr>
              <w:t xml:space="preserve">   </w:t>
            </w:r>
          </w:p>
        </w:tc>
      </w:tr>
      <w:tr w:rsidR="00C658FB" w14:paraId="0C8AC8C3" w14:textId="77777777">
        <w:trPr>
          <w:trHeight w:val="324"/>
        </w:trPr>
        <w:tc>
          <w:tcPr>
            <w:tcW w:w="11544" w:type="dxa"/>
          </w:tcPr>
          <w:p w14:paraId="3F10E5C2" w14:textId="4EB5DF08"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723824">
              <w:rPr>
                <w:color w:val="231F20"/>
                <w:sz w:val="24"/>
              </w:rPr>
              <w:t>2022/23</w:t>
            </w:r>
          </w:p>
        </w:tc>
        <w:tc>
          <w:tcPr>
            <w:tcW w:w="3834" w:type="dxa"/>
          </w:tcPr>
          <w:p w14:paraId="064B29AF" w14:textId="60E1E350" w:rsidR="00C658FB" w:rsidRPr="00723824" w:rsidRDefault="00D131A0">
            <w:pPr>
              <w:pStyle w:val="TableParagraph"/>
              <w:spacing w:before="21" w:line="283" w:lineRule="exact"/>
              <w:rPr>
                <w:rFonts w:asciiTheme="minorHAnsi" w:hAnsiTheme="minorHAnsi"/>
                <w:sz w:val="24"/>
                <w:szCs w:val="24"/>
              </w:rPr>
            </w:pPr>
            <w:r w:rsidRPr="00723824">
              <w:rPr>
                <w:rFonts w:asciiTheme="minorHAnsi" w:hAnsiTheme="minorHAnsi"/>
                <w:sz w:val="24"/>
                <w:szCs w:val="24"/>
              </w:rPr>
              <w:t>£</w:t>
            </w:r>
            <w:r w:rsidR="00723824" w:rsidRPr="00723824">
              <w:rPr>
                <w:rFonts w:asciiTheme="minorHAnsi" w:hAnsiTheme="minorHAnsi"/>
                <w:sz w:val="24"/>
                <w:szCs w:val="24"/>
              </w:rPr>
              <w:t>18,146</w:t>
            </w:r>
          </w:p>
        </w:tc>
      </w:tr>
      <w:tr w:rsidR="00C658FB" w14:paraId="2CBDA4B6" w14:textId="77777777">
        <w:trPr>
          <w:trHeight w:val="320"/>
        </w:trPr>
        <w:tc>
          <w:tcPr>
            <w:tcW w:w="11544" w:type="dxa"/>
          </w:tcPr>
          <w:p w14:paraId="43449E6E" w14:textId="578EA3B0"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sidR="00723824">
              <w:rPr>
                <w:color w:val="231F20"/>
                <w:sz w:val="24"/>
              </w:rPr>
              <w:t>2022/23</w:t>
            </w:r>
            <w:r>
              <w:rPr>
                <w:color w:val="231F20"/>
                <w:sz w:val="24"/>
              </w:rPr>
              <w: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tcPr>
          <w:p w14:paraId="3A7EC7A4" w14:textId="7BAEABC4" w:rsidR="00C658FB" w:rsidRPr="00723824" w:rsidRDefault="00723824" w:rsidP="00EA6182">
            <w:pPr>
              <w:pStyle w:val="TableParagraph"/>
              <w:spacing w:before="21" w:line="278" w:lineRule="exact"/>
              <w:rPr>
                <w:rFonts w:asciiTheme="minorHAnsi" w:hAnsiTheme="minorHAnsi"/>
                <w:sz w:val="24"/>
                <w:szCs w:val="24"/>
              </w:rPr>
            </w:pPr>
            <w:r w:rsidRPr="00723824">
              <w:rPr>
                <w:rFonts w:asciiTheme="minorHAnsi" w:hAnsiTheme="minorHAnsi"/>
                <w:sz w:val="24"/>
                <w:szCs w:val="24"/>
              </w:rPr>
              <w:t>£18,610</w:t>
            </w:r>
          </w:p>
        </w:tc>
      </w:tr>
    </w:tbl>
    <w:p w14:paraId="0264B48F" w14:textId="5ADC3E27" w:rsidR="00C658FB" w:rsidRDefault="004C17B7">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14:anchorId="6EAE03C3" wp14:editId="10C7C4F9">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E03C3" id="docshapegroup33" o:spid="_x0000_s1030"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">
                <v:rect id="docshape34" o:spid="_x0000_s1031"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fillcolor="#0090d6" stroked="f"/>
                <v:shape id="docshape35" o:spid="_x0000_s1032"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6C6F8EA4"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7F280CF3" w14:textId="77777777">
        <w:trPr>
          <w:trHeight w:val="1924"/>
        </w:trPr>
        <w:tc>
          <w:tcPr>
            <w:tcW w:w="11582" w:type="dxa"/>
          </w:tcPr>
          <w:p w14:paraId="0EC0085E"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780DC002" w14:textId="77777777" w:rsidR="00C658FB" w:rsidRDefault="00C658FB">
            <w:pPr>
              <w:pStyle w:val="TableParagraph"/>
              <w:spacing w:before="7"/>
              <w:ind w:left="0"/>
              <w:rPr>
                <w:sz w:val="23"/>
              </w:rPr>
            </w:pPr>
          </w:p>
          <w:p w14:paraId="428BFFF7"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0FE78EA9"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4"/>
                <w:sz w:val="24"/>
              </w:rPr>
              <w:t xml:space="preserve"> </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41589A66" w14:textId="77777777" w:rsidR="00C658FB" w:rsidRDefault="00C658FB">
            <w:pPr>
              <w:pStyle w:val="TableParagraph"/>
              <w:ind w:left="0"/>
              <w:rPr>
                <w:rFonts w:ascii="Times New Roman"/>
                <w:sz w:val="24"/>
              </w:rPr>
            </w:pPr>
          </w:p>
        </w:tc>
      </w:tr>
      <w:tr w:rsidR="00C658FB" w14:paraId="631DC4ED" w14:textId="77777777">
        <w:trPr>
          <w:trHeight w:val="1472"/>
        </w:trPr>
        <w:tc>
          <w:tcPr>
            <w:tcW w:w="11582" w:type="dxa"/>
          </w:tcPr>
          <w:p w14:paraId="3E85B492" w14:textId="255D2C63"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2A6D2D44" w14:textId="62EE8A9D"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w:t>
            </w:r>
            <w:r w:rsidR="000733D3">
              <w:rPr>
                <w:color w:val="231F20"/>
                <w:sz w:val="24"/>
              </w:rPr>
              <w:t>1</w:t>
            </w:r>
            <w:r>
              <w:rPr>
                <w:color w:val="231F20"/>
                <w:sz w:val="24"/>
              </w:rPr>
              <w:t>.</w:t>
            </w:r>
          </w:p>
          <w:p w14:paraId="396E5695"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58FC538A" w14:textId="41264524" w:rsidR="00C658FB" w:rsidRPr="00EB3479" w:rsidRDefault="00133EC2">
            <w:pPr>
              <w:pStyle w:val="TableParagraph"/>
              <w:spacing w:before="130"/>
              <w:ind w:left="46"/>
              <w:rPr>
                <w:color w:val="FF0000"/>
                <w:sz w:val="24"/>
              </w:rPr>
            </w:pPr>
            <w:r w:rsidRPr="00133EC2">
              <w:rPr>
                <w:sz w:val="24"/>
              </w:rPr>
              <w:t>70</w:t>
            </w:r>
            <w:r w:rsidR="002A440A" w:rsidRPr="00133EC2">
              <w:rPr>
                <w:sz w:val="24"/>
              </w:rPr>
              <w:t>%</w:t>
            </w:r>
          </w:p>
        </w:tc>
      </w:tr>
      <w:tr w:rsidR="00C658FB" w14:paraId="46ACD619" w14:textId="77777777">
        <w:trPr>
          <w:trHeight w:val="944"/>
        </w:trPr>
        <w:tc>
          <w:tcPr>
            <w:tcW w:w="11582" w:type="dxa"/>
          </w:tcPr>
          <w:p w14:paraId="0818923D"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31AEF558"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2006F9E0" w14:textId="3118F99C" w:rsidR="00C658FB" w:rsidRPr="00EB3479" w:rsidRDefault="00133EC2">
            <w:pPr>
              <w:pStyle w:val="TableParagraph"/>
              <w:spacing w:before="131"/>
              <w:ind w:left="42"/>
              <w:rPr>
                <w:color w:val="FF0000"/>
                <w:sz w:val="24"/>
              </w:rPr>
            </w:pPr>
            <w:r w:rsidRPr="00133EC2">
              <w:rPr>
                <w:sz w:val="24"/>
              </w:rPr>
              <w:t>55</w:t>
            </w:r>
            <w:r w:rsidR="00D131A0" w:rsidRPr="00133EC2">
              <w:rPr>
                <w:sz w:val="24"/>
              </w:rPr>
              <w:t>%</w:t>
            </w:r>
          </w:p>
        </w:tc>
      </w:tr>
      <w:tr w:rsidR="00C658FB" w14:paraId="6ACF4973" w14:textId="77777777">
        <w:trPr>
          <w:trHeight w:val="368"/>
        </w:trPr>
        <w:tc>
          <w:tcPr>
            <w:tcW w:w="11582" w:type="dxa"/>
          </w:tcPr>
          <w:p w14:paraId="6F9E611C"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2A005BD2" w14:textId="6DC84D33" w:rsidR="00C658FB" w:rsidRPr="00EB3479" w:rsidRDefault="00B17D0C">
            <w:pPr>
              <w:pStyle w:val="TableParagraph"/>
              <w:spacing w:before="41"/>
              <w:ind w:left="36"/>
              <w:rPr>
                <w:color w:val="FF0000"/>
                <w:sz w:val="23"/>
              </w:rPr>
            </w:pPr>
            <w:r w:rsidRPr="00133EC2">
              <w:rPr>
                <w:w w:val="99"/>
                <w:sz w:val="23"/>
              </w:rPr>
              <w:t>78</w:t>
            </w:r>
            <w:r w:rsidR="00D131A0" w:rsidRPr="00133EC2">
              <w:rPr>
                <w:w w:val="99"/>
                <w:sz w:val="23"/>
              </w:rPr>
              <w:t>%</w:t>
            </w:r>
          </w:p>
        </w:tc>
      </w:tr>
      <w:tr w:rsidR="00C658FB" w14:paraId="7821A8E9" w14:textId="77777777">
        <w:trPr>
          <w:trHeight w:val="689"/>
        </w:trPr>
        <w:tc>
          <w:tcPr>
            <w:tcW w:w="11582" w:type="dxa"/>
          </w:tcPr>
          <w:p w14:paraId="2D41A987"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4B11777C" w14:textId="0D80B0C1" w:rsidR="00C658FB" w:rsidRPr="00EB3479" w:rsidRDefault="00D131A0">
            <w:pPr>
              <w:pStyle w:val="TableParagraph"/>
              <w:spacing w:before="127"/>
              <w:ind w:left="43"/>
              <w:rPr>
                <w:color w:val="FF0000"/>
                <w:sz w:val="24"/>
              </w:rPr>
            </w:pPr>
            <w:r w:rsidRPr="00133EC2">
              <w:rPr>
                <w:b/>
                <w:sz w:val="24"/>
              </w:rPr>
              <w:t>No</w:t>
            </w:r>
          </w:p>
        </w:tc>
      </w:tr>
    </w:tbl>
    <w:p w14:paraId="3E59DCD1" w14:textId="77777777" w:rsidR="00C658FB" w:rsidRDefault="00C658FB">
      <w:pPr>
        <w:rPr>
          <w:sz w:val="24"/>
        </w:rPr>
        <w:sectPr w:rsidR="00C658FB">
          <w:footerReference w:type="default" r:id="rId11"/>
          <w:pgSz w:w="16840" w:h="11910" w:orient="landscape"/>
          <w:pgMar w:top="720" w:right="220" w:bottom="620" w:left="0" w:header="0" w:footer="438" w:gutter="0"/>
          <w:cols w:space="720"/>
        </w:sectPr>
      </w:pPr>
    </w:p>
    <w:p w14:paraId="1879269A" w14:textId="13527949" w:rsidR="00C658FB" w:rsidRDefault="004C17B7">
      <w:pPr>
        <w:pStyle w:val="BodyText"/>
        <w:rPr>
          <w:sz w:val="20"/>
        </w:rPr>
      </w:pPr>
      <w:r>
        <w:rPr>
          <w:noProof/>
          <w:sz w:val="20"/>
          <w:lang w:eastAsia="en-GB"/>
        </w:rPr>
        <w:lastRenderedPageBreak/>
        <mc:AlternateContent>
          <mc:Choice Requires="wpg">
            <w:drawing>
              <wp:inline distT="0" distB="0" distL="0" distR="0" wp14:anchorId="570F060F" wp14:editId="33CE7B07">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570F060F" id="docshapegroup36" o:spid="_x0000_s1033"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">
                <v:rect id="docshape37" o:spid="_x0000_s1034"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fillcolor="#0090d6" stroked="f"/>
                <v:shape id="docshape38" o:spid="_x0000_s1035"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7ACAB244"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3122892C" w14:textId="77777777">
        <w:trPr>
          <w:trHeight w:val="383"/>
        </w:trPr>
        <w:tc>
          <w:tcPr>
            <w:tcW w:w="3720" w:type="dxa"/>
          </w:tcPr>
          <w:p w14:paraId="4D25D01E" w14:textId="5DB884C3" w:rsidR="00C658FB" w:rsidRDefault="00D131A0" w:rsidP="00526E35">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rsidR="00EB3479">
              <w:rPr>
                <w:b/>
                <w:color w:val="231F20"/>
                <w:spacing w:val="-5"/>
                <w:position w:val="2"/>
                <w:sz w:val="24"/>
              </w:rPr>
              <w:t>2022/23</w:t>
            </w:r>
          </w:p>
        </w:tc>
        <w:tc>
          <w:tcPr>
            <w:tcW w:w="3600" w:type="dxa"/>
          </w:tcPr>
          <w:p w14:paraId="3EADDAA7" w14:textId="650CC124"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526E35">
              <w:rPr>
                <w:b/>
                <w:color w:val="231F20"/>
                <w:sz w:val="24"/>
              </w:rPr>
              <w:t xml:space="preserve"> </w:t>
            </w:r>
            <w:r w:rsidR="00723824" w:rsidRPr="00723824">
              <w:rPr>
                <w:b/>
                <w:sz w:val="24"/>
              </w:rPr>
              <w:t>£18,610</w:t>
            </w:r>
          </w:p>
        </w:tc>
        <w:tc>
          <w:tcPr>
            <w:tcW w:w="4923" w:type="dxa"/>
            <w:gridSpan w:val="2"/>
          </w:tcPr>
          <w:p w14:paraId="2EAA04A6" w14:textId="1437F5A0"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526E35">
              <w:rPr>
                <w:b/>
                <w:color w:val="231F20"/>
                <w:sz w:val="24"/>
              </w:rPr>
              <w:t xml:space="preserve"> </w:t>
            </w:r>
            <w:r w:rsidR="00526E35" w:rsidRPr="00EB3479">
              <w:rPr>
                <w:b/>
                <w:color w:val="FF0000"/>
                <w:sz w:val="24"/>
              </w:rPr>
              <w:t>31/7/2</w:t>
            </w:r>
            <w:r w:rsidR="00EC6478">
              <w:rPr>
                <w:b/>
                <w:color w:val="FF0000"/>
                <w:sz w:val="24"/>
              </w:rPr>
              <w:t>3</w:t>
            </w:r>
          </w:p>
        </w:tc>
        <w:tc>
          <w:tcPr>
            <w:tcW w:w="3134" w:type="dxa"/>
            <w:tcBorders>
              <w:top w:val="nil"/>
              <w:right w:val="nil"/>
            </w:tcBorders>
          </w:tcPr>
          <w:p w14:paraId="4B810ED3" w14:textId="77777777" w:rsidR="00C658FB" w:rsidRDefault="00C658FB">
            <w:pPr>
              <w:pStyle w:val="TableParagraph"/>
              <w:ind w:left="0"/>
              <w:rPr>
                <w:rFonts w:ascii="Times New Roman"/>
                <w:sz w:val="24"/>
              </w:rPr>
            </w:pPr>
          </w:p>
        </w:tc>
      </w:tr>
      <w:tr w:rsidR="00C658FB" w14:paraId="3ADC35AA" w14:textId="77777777">
        <w:trPr>
          <w:trHeight w:val="332"/>
        </w:trPr>
        <w:tc>
          <w:tcPr>
            <w:tcW w:w="12243" w:type="dxa"/>
            <w:gridSpan w:val="4"/>
            <w:vMerge w:val="restart"/>
          </w:tcPr>
          <w:p w14:paraId="14F532A1"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1DA41592"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8AE0795" w14:textId="77777777">
        <w:trPr>
          <w:trHeight w:val="332"/>
        </w:trPr>
        <w:tc>
          <w:tcPr>
            <w:tcW w:w="12243" w:type="dxa"/>
            <w:gridSpan w:val="4"/>
            <w:vMerge/>
            <w:tcBorders>
              <w:top w:val="nil"/>
            </w:tcBorders>
          </w:tcPr>
          <w:p w14:paraId="2D039A5E" w14:textId="77777777" w:rsidR="00C658FB" w:rsidRDefault="00C658FB">
            <w:pPr>
              <w:rPr>
                <w:sz w:val="2"/>
                <w:szCs w:val="2"/>
              </w:rPr>
            </w:pPr>
          </w:p>
        </w:tc>
        <w:tc>
          <w:tcPr>
            <w:tcW w:w="3134" w:type="dxa"/>
          </w:tcPr>
          <w:p w14:paraId="7E45D94B" w14:textId="2E3609BC" w:rsidR="00C658FB" w:rsidRPr="00723824" w:rsidRDefault="00723824">
            <w:pPr>
              <w:pStyle w:val="TableParagraph"/>
              <w:spacing w:before="54"/>
              <w:ind w:left="32"/>
              <w:rPr>
                <w:sz w:val="21"/>
              </w:rPr>
            </w:pPr>
            <w:r w:rsidRPr="00723824">
              <w:rPr>
                <w:sz w:val="21"/>
              </w:rPr>
              <w:t>27</w:t>
            </w:r>
            <w:r w:rsidR="00D131A0" w:rsidRPr="00723824">
              <w:rPr>
                <w:sz w:val="21"/>
              </w:rPr>
              <w:t>%</w:t>
            </w:r>
          </w:p>
        </w:tc>
      </w:tr>
      <w:tr w:rsidR="00C658FB" w14:paraId="148F46C7" w14:textId="77777777">
        <w:trPr>
          <w:trHeight w:val="390"/>
        </w:trPr>
        <w:tc>
          <w:tcPr>
            <w:tcW w:w="3720" w:type="dxa"/>
          </w:tcPr>
          <w:p w14:paraId="2765CA5A"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0710B5C4"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719D63A"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253C477D" w14:textId="77777777" w:rsidR="00C658FB" w:rsidRDefault="00C658FB">
            <w:pPr>
              <w:pStyle w:val="TableParagraph"/>
              <w:ind w:left="0"/>
              <w:rPr>
                <w:rFonts w:ascii="Times New Roman"/>
                <w:sz w:val="24"/>
              </w:rPr>
            </w:pPr>
          </w:p>
        </w:tc>
      </w:tr>
      <w:tr w:rsidR="00C658FB" w14:paraId="0CD7ED33" w14:textId="77777777">
        <w:trPr>
          <w:trHeight w:val="1472"/>
        </w:trPr>
        <w:tc>
          <w:tcPr>
            <w:tcW w:w="3720" w:type="dxa"/>
          </w:tcPr>
          <w:p w14:paraId="579AF4E4" w14:textId="77777777" w:rsidR="00C658FB" w:rsidRPr="00D010F5" w:rsidRDefault="00D131A0">
            <w:pPr>
              <w:pStyle w:val="TableParagraph"/>
              <w:spacing w:before="46" w:line="235" w:lineRule="auto"/>
              <w:ind w:left="79" w:right="303"/>
              <w:rPr>
                <w:rFonts w:asciiTheme="minorHAnsi" w:hAnsiTheme="minorHAnsi"/>
              </w:rPr>
            </w:pPr>
            <w:r w:rsidRPr="00D010F5">
              <w:rPr>
                <w:rFonts w:asciiTheme="minorHAnsi" w:hAnsiTheme="minorHAnsi"/>
                <w:color w:val="231F20"/>
              </w:rPr>
              <w:t>Your school focus should be clear</w:t>
            </w:r>
            <w:r w:rsidRPr="00D010F5">
              <w:rPr>
                <w:rFonts w:asciiTheme="minorHAnsi" w:hAnsiTheme="minorHAnsi"/>
                <w:color w:val="231F20"/>
                <w:spacing w:val="1"/>
              </w:rPr>
              <w:t xml:space="preserve"> </w:t>
            </w:r>
            <w:r w:rsidRPr="00D010F5">
              <w:rPr>
                <w:rFonts w:asciiTheme="minorHAnsi" w:hAnsiTheme="minorHAnsi"/>
                <w:color w:val="231F20"/>
              </w:rPr>
              <w:t>what</w:t>
            </w:r>
            <w:r w:rsidRPr="00D010F5">
              <w:rPr>
                <w:rFonts w:asciiTheme="minorHAnsi" w:hAnsiTheme="minorHAnsi"/>
                <w:color w:val="231F20"/>
                <w:spacing w:val="-4"/>
              </w:rPr>
              <w:t xml:space="preserve"> </w:t>
            </w:r>
            <w:r w:rsidRPr="00D010F5">
              <w:rPr>
                <w:rFonts w:asciiTheme="minorHAnsi" w:hAnsiTheme="minorHAnsi"/>
                <w:color w:val="231F20"/>
              </w:rPr>
              <w:t>you</w:t>
            </w:r>
            <w:r w:rsidRPr="00D010F5">
              <w:rPr>
                <w:rFonts w:asciiTheme="minorHAnsi" w:hAnsiTheme="minorHAnsi"/>
                <w:color w:val="231F20"/>
                <w:spacing w:val="-4"/>
              </w:rPr>
              <w:t xml:space="preserve"> </w:t>
            </w:r>
            <w:r w:rsidRPr="00D010F5">
              <w:rPr>
                <w:rFonts w:asciiTheme="minorHAnsi" w:hAnsiTheme="minorHAnsi"/>
                <w:color w:val="231F20"/>
              </w:rPr>
              <w:t>want</w:t>
            </w:r>
            <w:r w:rsidRPr="00D010F5">
              <w:rPr>
                <w:rFonts w:asciiTheme="minorHAnsi" w:hAnsiTheme="minorHAnsi"/>
                <w:color w:val="231F20"/>
                <w:spacing w:val="-4"/>
              </w:rPr>
              <w:t xml:space="preserve"> </w:t>
            </w:r>
            <w:r w:rsidRPr="00D010F5">
              <w:rPr>
                <w:rFonts w:asciiTheme="minorHAnsi" w:hAnsiTheme="minorHAnsi"/>
                <w:color w:val="231F20"/>
              </w:rPr>
              <w:t>the</w:t>
            </w:r>
            <w:r w:rsidRPr="00D010F5">
              <w:rPr>
                <w:rFonts w:asciiTheme="minorHAnsi" w:hAnsiTheme="minorHAnsi"/>
                <w:color w:val="231F20"/>
                <w:spacing w:val="-3"/>
              </w:rPr>
              <w:t xml:space="preserve"> </w:t>
            </w:r>
            <w:r w:rsidRPr="00D010F5">
              <w:rPr>
                <w:rFonts w:asciiTheme="minorHAnsi" w:hAnsiTheme="minorHAnsi"/>
                <w:color w:val="231F20"/>
              </w:rPr>
              <w:t>pupils</w:t>
            </w:r>
            <w:r w:rsidRPr="00D010F5">
              <w:rPr>
                <w:rFonts w:asciiTheme="minorHAnsi" w:hAnsiTheme="minorHAnsi"/>
                <w:color w:val="231F20"/>
                <w:spacing w:val="-4"/>
              </w:rPr>
              <w:t xml:space="preserve"> </w:t>
            </w:r>
            <w:r w:rsidRPr="00D010F5">
              <w:rPr>
                <w:rFonts w:asciiTheme="minorHAnsi" w:hAnsiTheme="minorHAnsi"/>
                <w:color w:val="231F20"/>
              </w:rPr>
              <w:t>to</w:t>
            </w:r>
            <w:r w:rsidRPr="00D010F5">
              <w:rPr>
                <w:rFonts w:asciiTheme="minorHAnsi" w:hAnsiTheme="minorHAnsi"/>
                <w:color w:val="231F20"/>
                <w:spacing w:val="-5"/>
              </w:rPr>
              <w:t xml:space="preserve"> </w:t>
            </w:r>
            <w:r w:rsidRPr="00D010F5">
              <w:rPr>
                <w:rFonts w:asciiTheme="minorHAnsi" w:hAnsiTheme="minorHAnsi"/>
                <w:color w:val="231F20"/>
              </w:rPr>
              <w:t>know</w:t>
            </w:r>
            <w:r w:rsidRPr="00D010F5">
              <w:rPr>
                <w:rFonts w:asciiTheme="minorHAnsi" w:hAnsiTheme="minorHAnsi"/>
                <w:color w:val="231F20"/>
                <w:spacing w:val="-51"/>
              </w:rPr>
              <w:t xml:space="preserve"> </w:t>
            </w:r>
            <w:r w:rsidRPr="00D010F5">
              <w:rPr>
                <w:rFonts w:asciiTheme="minorHAnsi" w:hAnsiTheme="minorHAnsi"/>
                <w:color w:val="231F20"/>
              </w:rPr>
              <w:t>and</w:t>
            </w:r>
            <w:r w:rsidRPr="00D010F5">
              <w:rPr>
                <w:rFonts w:asciiTheme="minorHAnsi" w:hAnsiTheme="minorHAnsi"/>
                <w:color w:val="231F20"/>
                <w:spacing w:val="-2"/>
              </w:rPr>
              <w:t xml:space="preserve"> </w:t>
            </w:r>
            <w:r w:rsidRPr="00D010F5">
              <w:rPr>
                <w:rFonts w:asciiTheme="minorHAnsi" w:hAnsiTheme="minorHAnsi"/>
                <w:color w:val="231F20"/>
              </w:rPr>
              <w:t>be</w:t>
            </w:r>
            <w:r w:rsidRPr="00D010F5">
              <w:rPr>
                <w:rFonts w:asciiTheme="minorHAnsi" w:hAnsiTheme="minorHAnsi"/>
                <w:color w:val="231F20"/>
                <w:spacing w:val="-1"/>
              </w:rPr>
              <w:t xml:space="preserve"> </w:t>
            </w:r>
            <w:r w:rsidRPr="00D010F5">
              <w:rPr>
                <w:rFonts w:asciiTheme="minorHAnsi" w:hAnsiTheme="minorHAnsi"/>
                <w:color w:val="231F20"/>
              </w:rPr>
              <w:t>able</w:t>
            </w:r>
            <w:r w:rsidRPr="00D010F5">
              <w:rPr>
                <w:rFonts w:asciiTheme="minorHAnsi" w:hAnsiTheme="minorHAnsi"/>
                <w:color w:val="231F20"/>
                <w:spacing w:val="-1"/>
              </w:rPr>
              <w:t xml:space="preserve"> </w:t>
            </w:r>
            <w:r w:rsidRPr="00D010F5">
              <w:rPr>
                <w:rFonts w:asciiTheme="minorHAnsi" w:hAnsiTheme="minorHAnsi"/>
                <w:color w:val="231F20"/>
              </w:rPr>
              <w:t>to</w:t>
            </w:r>
            <w:r w:rsidRPr="00D010F5">
              <w:rPr>
                <w:rFonts w:asciiTheme="minorHAnsi" w:hAnsiTheme="minorHAnsi"/>
                <w:color w:val="231F20"/>
                <w:spacing w:val="-1"/>
              </w:rPr>
              <w:t xml:space="preserve"> </w:t>
            </w:r>
            <w:r w:rsidRPr="00D010F5">
              <w:rPr>
                <w:rFonts w:asciiTheme="minorHAnsi" w:hAnsiTheme="minorHAnsi"/>
                <w:color w:val="231F20"/>
              </w:rPr>
              <w:t>do</w:t>
            </w:r>
            <w:r w:rsidRPr="00D010F5">
              <w:rPr>
                <w:rFonts w:asciiTheme="minorHAnsi" w:hAnsiTheme="minorHAnsi"/>
                <w:color w:val="231F20"/>
                <w:spacing w:val="-2"/>
              </w:rPr>
              <w:t xml:space="preserve"> </w:t>
            </w:r>
            <w:r w:rsidRPr="00D010F5">
              <w:rPr>
                <w:rFonts w:asciiTheme="minorHAnsi" w:hAnsiTheme="minorHAnsi"/>
                <w:color w:val="231F20"/>
              </w:rPr>
              <w:t>and</w:t>
            </w:r>
            <w:r w:rsidRPr="00D010F5">
              <w:rPr>
                <w:rFonts w:asciiTheme="minorHAnsi" w:hAnsiTheme="minorHAnsi"/>
                <w:color w:val="231F20"/>
                <w:spacing w:val="-1"/>
              </w:rPr>
              <w:t xml:space="preserve"> </w:t>
            </w:r>
            <w:r w:rsidRPr="00D010F5">
              <w:rPr>
                <w:rFonts w:asciiTheme="minorHAnsi" w:hAnsiTheme="minorHAnsi"/>
                <w:color w:val="231F20"/>
              </w:rPr>
              <w:t>about</w:t>
            </w:r>
          </w:p>
          <w:p w14:paraId="6EB1BC4C" w14:textId="77777777" w:rsidR="00C658FB" w:rsidRPr="00D010F5" w:rsidRDefault="00D131A0">
            <w:pPr>
              <w:pStyle w:val="TableParagraph"/>
              <w:spacing w:line="289" w:lineRule="exact"/>
              <w:ind w:left="79"/>
              <w:rPr>
                <w:rFonts w:asciiTheme="minorHAnsi" w:hAnsiTheme="minorHAnsi"/>
              </w:rPr>
            </w:pPr>
            <w:r w:rsidRPr="00D010F5">
              <w:rPr>
                <w:rFonts w:asciiTheme="minorHAnsi" w:hAnsiTheme="minorHAnsi"/>
                <w:color w:val="231F20"/>
              </w:rPr>
              <w:t>what</w:t>
            </w:r>
            <w:r w:rsidRPr="00D010F5">
              <w:rPr>
                <w:rFonts w:asciiTheme="minorHAnsi" w:hAnsiTheme="minorHAnsi"/>
                <w:color w:val="231F20"/>
                <w:spacing w:val="-3"/>
              </w:rPr>
              <w:t xml:space="preserve"> </w:t>
            </w:r>
            <w:r w:rsidRPr="00D010F5">
              <w:rPr>
                <w:rFonts w:asciiTheme="minorHAnsi" w:hAnsiTheme="minorHAnsi"/>
                <w:color w:val="231F20"/>
              </w:rPr>
              <w:t>they</w:t>
            </w:r>
            <w:r w:rsidRPr="00D010F5">
              <w:rPr>
                <w:rFonts w:asciiTheme="minorHAnsi" w:hAnsiTheme="minorHAnsi"/>
                <w:color w:val="231F20"/>
                <w:spacing w:val="-2"/>
              </w:rPr>
              <w:t xml:space="preserve"> </w:t>
            </w:r>
            <w:r w:rsidRPr="00D010F5">
              <w:rPr>
                <w:rFonts w:asciiTheme="minorHAnsi" w:hAnsiTheme="minorHAnsi"/>
                <w:color w:val="231F20"/>
              </w:rPr>
              <w:t>need</w:t>
            </w:r>
            <w:r w:rsidRPr="00D010F5">
              <w:rPr>
                <w:rFonts w:asciiTheme="minorHAnsi" w:hAnsiTheme="minorHAnsi"/>
                <w:color w:val="231F20"/>
                <w:spacing w:val="-3"/>
              </w:rPr>
              <w:t xml:space="preserve"> </w:t>
            </w:r>
            <w:r w:rsidRPr="00D010F5">
              <w:rPr>
                <w:rFonts w:asciiTheme="minorHAnsi" w:hAnsiTheme="minorHAnsi"/>
                <w:color w:val="231F20"/>
              </w:rPr>
              <w:t>to</w:t>
            </w:r>
            <w:r w:rsidRPr="00D010F5">
              <w:rPr>
                <w:rFonts w:asciiTheme="minorHAnsi" w:hAnsiTheme="minorHAnsi"/>
                <w:color w:val="231F20"/>
                <w:spacing w:val="-4"/>
              </w:rPr>
              <w:t xml:space="preserve"> </w:t>
            </w:r>
            <w:r w:rsidRPr="00D010F5">
              <w:rPr>
                <w:rFonts w:asciiTheme="minorHAnsi" w:hAnsiTheme="minorHAnsi"/>
                <w:color w:val="231F20"/>
              </w:rPr>
              <w:t>learn</w:t>
            </w:r>
            <w:r w:rsidRPr="00D010F5">
              <w:rPr>
                <w:rFonts w:asciiTheme="minorHAnsi" w:hAnsiTheme="minorHAnsi"/>
                <w:color w:val="231F20"/>
                <w:spacing w:val="-3"/>
              </w:rPr>
              <w:t xml:space="preserve"> </w:t>
            </w:r>
            <w:r w:rsidRPr="00D010F5">
              <w:rPr>
                <w:rFonts w:asciiTheme="minorHAnsi" w:hAnsiTheme="minorHAnsi"/>
                <w:color w:val="231F20"/>
              </w:rPr>
              <w:t>and</w:t>
            </w:r>
            <w:r w:rsidRPr="00D010F5">
              <w:rPr>
                <w:rFonts w:asciiTheme="minorHAnsi" w:hAnsiTheme="minorHAnsi"/>
                <w:color w:val="231F20"/>
                <w:spacing w:val="-3"/>
              </w:rPr>
              <w:t xml:space="preserve"> </w:t>
            </w:r>
            <w:r w:rsidRPr="00D010F5">
              <w:rPr>
                <w:rFonts w:asciiTheme="minorHAnsi" w:hAnsiTheme="minorHAnsi"/>
                <w:color w:val="231F20"/>
              </w:rPr>
              <w:t>to</w:t>
            </w:r>
          </w:p>
          <w:p w14:paraId="339197E9" w14:textId="77777777" w:rsidR="00C658FB" w:rsidRPr="00D010F5" w:rsidRDefault="00D131A0">
            <w:pPr>
              <w:pStyle w:val="TableParagraph"/>
              <w:spacing w:line="256" w:lineRule="exact"/>
              <w:ind w:left="79"/>
              <w:rPr>
                <w:rFonts w:asciiTheme="minorHAnsi" w:hAnsiTheme="minorHAnsi"/>
              </w:rPr>
            </w:pPr>
            <w:r w:rsidRPr="00D010F5">
              <w:rPr>
                <w:rFonts w:asciiTheme="minorHAnsi" w:hAnsiTheme="minorHAnsi"/>
                <w:color w:val="231F20"/>
              </w:rPr>
              <w:t>consolidate</w:t>
            </w:r>
            <w:r w:rsidRPr="00D010F5">
              <w:rPr>
                <w:rFonts w:asciiTheme="minorHAnsi" w:hAnsiTheme="minorHAnsi"/>
                <w:color w:val="231F20"/>
                <w:spacing w:val="-9"/>
              </w:rPr>
              <w:t xml:space="preserve"> </w:t>
            </w:r>
            <w:r w:rsidRPr="00D010F5">
              <w:rPr>
                <w:rFonts w:asciiTheme="minorHAnsi" w:hAnsiTheme="minorHAnsi"/>
                <w:color w:val="231F20"/>
              </w:rPr>
              <w:t>through</w:t>
            </w:r>
            <w:r w:rsidRPr="00D010F5">
              <w:rPr>
                <w:rFonts w:asciiTheme="minorHAnsi" w:hAnsiTheme="minorHAnsi"/>
                <w:color w:val="231F20"/>
                <w:spacing w:val="-9"/>
              </w:rPr>
              <w:t xml:space="preserve"> </w:t>
            </w:r>
            <w:r w:rsidRPr="00D010F5">
              <w:rPr>
                <w:rFonts w:asciiTheme="minorHAnsi" w:hAnsiTheme="minorHAnsi"/>
                <w:color w:val="231F20"/>
              </w:rPr>
              <w:t>practice:</w:t>
            </w:r>
          </w:p>
        </w:tc>
        <w:tc>
          <w:tcPr>
            <w:tcW w:w="3600" w:type="dxa"/>
          </w:tcPr>
          <w:p w14:paraId="737D997D" w14:textId="2B985CEB" w:rsidR="00C658FB" w:rsidRPr="00D010F5" w:rsidRDefault="00D131A0">
            <w:pPr>
              <w:pStyle w:val="TableParagraph"/>
              <w:spacing w:before="46" w:line="235" w:lineRule="auto"/>
              <w:ind w:right="171"/>
              <w:rPr>
                <w:rFonts w:asciiTheme="minorHAnsi" w:hAnsiTheme="minorHAnsi"/>
              </w:rPr>
            </w:pPr>
            <w:r w:rsidRPr="00D010F5">
              <w:rPr>
                <w:rFonts w:asciiTheme="minorHAnsi" w:hAnsiTheme="minorHAnsi"/>
                <w:color w:val="231F20"/>
              </w:rPr>
              <w:t>Make</w:t>
            </w:r>
            <w:r w:rsidRPr="00D010F5">
              <w:rPr>
                <w:rFonts w:asciiTheme="minorHAnsi" w:hAnsiTheme="minorHAnsi"/>
                <w:color w:val="231F20"/>
                <w:spacing w:val="-6"/>
              </w:rPr>
              <w:t xml:space="preserve"> </w:t>
            </w:r>
            <w:r w:rsidRPr="00D010F5">
              <w:rPr>
                <w:rFonts w:asciiTheme="minorHAnsi" w:hAnsiTheme="minorHAnsi"/>
                <w:color w:val="231F20"/>
              </w:rPr>
              <w:t>sure</w:t>
            </w:r>
            <w:r w:rsidRPr="00D010F5">
              <w:rPr>
                <w:rFonts w:asciiTheme="minorHAnsi" w:hAnsiTheme="minorHAnsi"/>
                <w:color w:val="231F20"/>
                <w:spacing w:val="-5"/>
              </w:rPr>
              <w:t xml:space="preserve"> </w:t>
            </w:r>
            <w:r w:rsidRPr="00D010F5">
              <w:rPr>
                <w:rFonts w:asciiTheme="minorHAnsi" w:hAnsiTheme="minorHAnsi"/>
                <w:color w:val="231F20"/>
              </w:rPr>
              <w:t>your</w:t>
            </w:r>
            <w:r w:rsidRPr="00D010F5">
              <w:rPr>
                <w:rFonts w:asciiTheme="minorHAnsi" w:hAnsiTheme="minorHAnsi"/>
                <w:color w:val="231F20"/>
                <w:spacing w:val="-6"/>
              </w:rPr>
              <w:t xml:space="preserve"> </w:t>
            </w:r>
            <w:r w:rsidRPr="00D010F5">
              <w:rPr>
                <w:rFonts w:asciiTheme="minorHAnsi" w:hAnsiTheme="minorHAnsi"/>
                <w:color w:val="231F20"/>
              </w:rPr>
              <w:t>actions</w:t>
            </w:r>
            <w:r w:rsidRPr="00D010F5">
              <w:rPr>
                <w:rFonts w:asciiTheme="minorHAnsi" w:hAnsiTheme="minorHAnsi"/>
                <w:color w:val="231F20"/>
                <w:spacing w:val="-7"/>
              </w:rPr>
              <w:t xml:space="preserve"> </w:t>
            </w:r>
            <w:r w:rsidRPr="00D010F5">
              <w:rPr>
                <w:rFonts w:asciiTheme="minorHAnsi" w:hAnsiTheme="minorHAnsi"/>
                <w:color w:val="231F20"/>
              </w:rPr>
              <w:t>to</w:t>
            </w:r>
            <w:r w:rsidRPr="00D010F5">
              <w:rPr>
                <w:rFonts w:asciiTheme="minorHAnsi" w:hAnsiTheme="minorHAnsi"/>
                <w:color w:val="231F20"/>
                <w:spacing w:val="-6"/>
              </w:rPr>
              <w:t xml:space="preserve"> </w:t>
            </w:r>
            <w:r w:rsidRPr="00D010F5">
              <w:rPr>
                <w:rFonts w:asciiTheme="minorHAnsi" w:hAnsiTheme="minorHAnsi"/>
                <w:color w:val="231F20"/>
              </w:rPr>
              <w:t>achieve</w:t>
            </w:r>
            <w:r w:rsidR="00723824">
              <w:rPr>
                <w:rFonts w:asciiTheme="minorHAnsi" w:hAnsiTheme="minorHAnsi"/>
                <w:color w:val="231F20"/>
              </w:rPr>
              <w:t xml:space="preserve"> </w:t>
            </w:r>
            <w:r w:rsidRPr="00D010F5">
              <w:rPr>
                <w:rFonts w:asciiTheme="minorHAnsi" w:hAnsiTheme="minorHAnsi"/>
                <w:color w:val="231F20"/>
                <w:spacing w:val="-51"/>
              </w:rPr>
              <w:t xml:space="preserve"> </w:t>
            </w:r>
            <w:r w:rsidRPr="00D010F5">
              <w:rPr>
                <w:rFonts w:asciiTheme="minorHAnsi" w:hAnsiTheme="minorHAnsi"/>
                <w:color w:val="231F20"/>
              </w:rPr>
              <w:t>are</w:t>
            </w:r>
            <w:r w:rsidRPr="00D010F5">
              <w:rPr>
                <w:rFonts w:asciiTheme="minorHAnsi" w:hAnsiTheme="minorHAnsi"/>
                <w:color w:val="231F20"/>
                <w:spacing w:val="-3"/>
              </w:rPr>
              <w:t xml:space="preserve"> </w:t>
            </w:r>
            <w:r w:rsidRPr="00D010F5">
              <w:rPr>
                <w:rFonts w:asciiTheme="minorHAnsi" w:hAnsiTheme="minorHAnsi"/>
                <w:color w:val="231F20"/>
              </w:rPr>
              <w:t>linked</w:t>
            </w:r>
            <w:r w:rsidRPr="00D010F5">
              <w:rPr>
                <w:rFonts w:asciiTheme="minorHAnsi" w:hAnsiTheme="minorHAnsi"/>
                <w:color w:val="231F20"/>
                <w:spacing w:val="-3"/>
              </w:rPr>
              <w:t xml:space="preserve"> </w:t>
            </w:r>
            <w:r w:rsidRPr="00D010F5">
              <w:rPr>
                <w:rFonts w:asciiTheme="minorHAnsi" w:hAnsiTheme="minorHAnsi"/>
                <w:color w:val="231F20"/>
              </w:rPr>
              <w:t>to</w:t>
            </w:r>
            <w:r w:rsidRPr="00D010F5">
              <w:rPr>
                <w:rFonts w:asciiTheme="minorHAnsi" w:hAnsiTheme="minorHAnsi"/>
                <w:color w:val="231F20"/>
                <w:spacing w:val="-4"/>
              </w:rPr>
              <w:t xml:space="preserve"> </w:t>
            </w:r>
            <w:r w:rsidRPr="00D010F5">
              <w:rPr>
                <w:rFonts w:asciiTheme="minorHAnsi" w:hAnsiTheme="minorHAnsi"/>
                <w:color w:val="231F20"/>
              </w:rPr>
              <w:t>your</w:t>
            </w:r>
            <w:r w:rsidRPr="00D010F5">
              <w:rPr>
                <w:rFonts w:asciiTheme="minorHAnsi" w:hAnsiTheme="minorHAnsi"/>
                <w:color w:val="231F20"/>
                <w:spacing w:val="-4"/>
              </w:rPr>
              <w:t xml:space="preserve"> </w:t>
            </w:r>
            <w:r w:rsidRPr="00D010F5">
              <w:rPr>
                <w:rFonts w:asciiTheme="minorHAnsi" w:hAnsiTheme="minorHAnsi"/>
                <w:color w:val="231F20"/>
              </w:rPr>
              <w:t>intentions:</w:t>
            </w:r>
          </w:p>
        </w:tc>
        <w:tc>
          <w:tcPr>
            <w:tcW w:w="1616" w:type="dxa"/>
          </w:tcPr>
          <w:p w14:paraId="34763411" w14:textId="77777777" w:rsidR="00C658FB" w:rsidRPr="00D010F5" w:rsidRDefault="00D131A0">
            <w:pPr>
              <w:pStyle w:val="TableParagraph"/>
              <w:spacing w:before="46" w:line="235" w:lineRule="auto"/>
              <w:ind w:right="547"/>
              <w:rPr>
                <w:rFonts w:asciiTheme="minorHAnsi" w:hAnsiTheme="minorHAnsi"/>
              </w:rPr>
            </w:pPr>
            <w:r w:rsidRPr="00D010F5">
              <w:rPr>
                <w:rFonts w:asciiTheme="minorHAnsi" w:hAnsiTheme="minorHAnsi"/>
                <w:color w:val="231F20"/>
              </w:rPr>
              <w:t>Funding</w:t>
            </w:r>
            <w:r w:rsidRPr="00D010F5">
              <w:rPr>
                <w:rFonts w:asciiTheme="minorHAnsi" w:hAnsiTheme="minorHAnsi"/>
                <w:color w:val="231F20"/>
                <w:spacing w:val="1"/>
              </w:rPr>
              <w:t xml:space="preserve"> </w:t>
            </w:r>
            <w:r w:rsidRPr="00D010F5">
              <w:rPr>
                <w:rFonts w:asciiTheme="minorHAnsi" w:hAnsiTheme="minorHAnsi"/>
                <w:color w:val="231F20"/>
                <w:spacing w:val="-1"/>
              </w:rPr>
              <w:t>allocated:</w:t>
            </w:r>
          </w:p>
        </w:tc>
        <w:tc>
          <w:tcPr>
            <w:tcW w:w="3307" w:type="dxa"/>
          </w:tcPr>
          <w:p w14:paraId="35B83A22" w14:textId="77777777" w:rsidR="00C658FB" w:rsidRPr="00D010F5" w:rsidRDefault="00D131A0">
            <w:pPr>
              <w:pStyle w:val="TableParagraph"/>
              <w:spacing w:before="46" w:line="235" w:lineRule="auto"/>
              <w:ind w:right="436"/>
              <w:rPr>
                <w:rFonts w:asciiTheme="minorHAnsi" w:hAnsiTheme="minorHAnsi"/>
              </w:rPr>
            </w:pPr>
            <w:r w:rsidRPr="00D010F5">
              <w:rPr>
                <w:rFonts w:asciiTheme="minorHAnsi" w:hAnsiTheme="minorHAnsi"/>
                <w:color w:val="231F20"/>
              </w:rPr>
              <w:t>Evidence</w:t>
            </w:r>
            <w:r w:rsidRPr="00D010F5">
              <w:rPr>
                <w:rFonts w:asciiTheme="minorHAnsi" w:hAnsiTheme="minorHAnsi"/>
                <w:color w:val="231F20"/>
                <w:spacing w:val="-5"/>
              </w:rPr>
              <w:t xml:space="preserve"> </w:t>
            </w:r>
            <w:r w:rsidRPr="00D010F5">
              <w:rPr>
                <w:rFonts w:asciiTheme="minorHAnsi" w:hAnsiTheme="minorHAnsi"/>
                <w:color w:val="231F20"/>
              </w:rPr>
              <w:t>of</w:t>
            </w:r>
            <w:r w:rsidRPr="00D010F5">
              <w:rPr>
                <w:rFonts w:asciiTheme="minorHAnsi" w:hAnsiTheme="minorHAnsi"/>
                <w:color w:val="231F20"/>
                <w:spacing w:val="-5"/>
              </w:rPr>
              <w:t xml:space="preserve"> </w:t>
            </w:r>
            <w:r w:rsidRPr="00D010F5">
              <w:rPr>
                <w:rFonts w:asciiTheme="minorHAnsi" w:hAnsiTheme="minorHAnsi"/>
                <w:color w:val="231F20"/>
              </w:rPr>
              <w:t>impact:</w:t>
            </w:r>
            <w:r w:rsidRPr="00D010F5">
              <w:rPr>
                <w:rFonts w:asciiTheme="minorHAnsi" w:hAnsiTheme="minorHAnsi"/>
                <w:color w:val="231F20"/>
                <w:spacing w:val="-5"/>
              </w:rPr>
              <w:t xml:space="preserve"> </w:t>
            </w:r>
            <w:r w:rsidRPr="00D010F5">
              <w:rPr>
                <w:rFonts w:asciiTheme="minorHAnsi" w:hAnsiTheme="minorHAnsi"/>
                <w:color w:val="231F20"/>
              </w:rPr>
              <w:t>what</w:t>
            </w:r>
            <w:r w:rsidRPr="00D010F5">
              <w:rPr>
                <w:rFonts w:asciiTheme="minorHAnsi" w:hAnsiTheme="minorHAnsi"/>
                <w:color w:val="231F20"/>
                <w:spacing w:val="-4"/>
              </w:rPr>
              <w:t xml:space="preserve"> </w:t>
            </w:r>
            <w:r w:rsidRPr="00D010F5">
              <w:rPr>
                <w:rFonts w:asciiTheme="minorHAnsi" w:hAnsiTheme="minorHAnsi"/>
                <w:color w:val="231F20"/>
              </w:rPr>
              <w:t>do</w:t>
            </w:r>
            <w:r w:rsidRPr="00D010F5">
              <w:rPr>
                <w:rFonts w:asciiTheme="minorHAnsi" w:hAnsiTheme="minorHAnsi"/>
                <w:color w:val="231F20"/>
                <w:spacing w:val="-51"/>
              </w:rPr>
              <w:t xml:space="preserve"> </w:t>
            </w:r>
            <w:r w:rsidRPr="00D010F5">
              <w:rPr>
                <w:rFonts w:asciiTheme="minorHAnsi" w:hAnsiTheme="minorHAnsi"/>
                <w:color w:val="231F20"/>
              </w:rPr>
              <w:t>pupils now know and what</w:t>
            </w:r>
            <w:r w:rsidRPr="00D010F5">
              <w:rPr>
                <w:rFonts w:asciiTheme="minorHAnsi" w:hAnsiTheme="minorHAnsi"/>
                <w:color w:val="231F20"/>
                <w:spacing w:val="1"/>
              </w:rPr>
              <w:t xml:space="preserve"> </w:t>
            </w:r>
            <w:r w:rsidRPr="00D010F5">
              <w:rPr>
                <w:rFonts w:asciiTheme="minorHAnsi" w:hAnsiTheme="minorHAnsi"/>
                <w:color w:val="231F20"/>
              </w:rPr>
              <w:t>can they now do? What has</w:t>
            </w:r>
            <w:r w:rsidRPr="00D010F5">
              <w:rPr>
                <w:rFonts w:asciiTheme="minorHAnsi" w:hAnsiTheme="minorHAnsi"/>
                <w:color w:val="231F20"/>
                <w:spacing w:val="1"/>
              </w:rPr>
              <w:t xml:space="preserve"> </w:t>
            </w:r>
            <w:proofErr w:type="gramStart"/>
            <w:r w:rsidRPr="00D010F5">
              <w:rPr>
                <w:rFonts w:asciiTheme="minorHAnsi" w:hAnsiTheme="minorHAnsi"/>
                <w:color w:val="231F20"/>
              </w:rPr>
              <w:t>changed?:</w:t>
            </w:r>
            <w:proofErr w:type="gramEnd"/>
          </w:p>
        </w:tc>
        <w:tc>
          <w:tcPr>
            <w:tcW w:w="3134" w:type="dxa"/>
          </w:tcPr>
          <w:p w14:paraId="779AE88A" w14:textId="77777777" w:rsidR="00C658FB" w:rsidRPr="00D010F5" w:rsidRDefault="00D131A0">
            <w:pPr>
              <w:pStyle w:val="TableParagraph"/>
              <w:spacing w:before="46" w:line="235" w:lineRule="auto"/>
              <w:ind w:right="267"/>
              <w:rPr>
                <w:rFonts w:asciiTheme="minorHAnsi" w:hAnsiTheme="minorHAnsi"/>
              </w:rPr>
            </w:pPr>
            <w:r w:rsidRPr="00D010F5">
              <w:rPr>
                <w:rFonts w:asciiTheme="minorHAnsi" w:hAnsiTheme="minorHAnsi"/>
                <w:color w:val="231F20"/>
              </w:rPr>
              <w:t>Sustainability</w:t>
            </w:r>
            <w:r w:rsidRPr="00D010F5">
              <w:rPr>
                <w:rFonts w:asciiTheme="minorHAnsi" w:hAnsiTheme="minorHAnsi"/>
                <w:color w:val="231F20"/>
                <w:spacing w:val="-8"/>
              </w:rPr>
              <w:t xml:space="preserve"> </w:t>
            </w:r>
            <w:r w:rsidRPr="00D010F5">
              <w:rPr>
                <w:rFonts w:asciiTheme="minorHAnsi" w:hAnsiTheme="minorHAnsi"/>
                <w:color w:val="231F20"/>
              </w:rPr>
              <w:t>and</w:t>
            </w:r>
            <w:r w:rsidRPr="00D010F5">
              <w:rPr>
                <w:rFonts w:asciiTheme="minorHAnsi" w:hAnsiTheme="minorHAnsi"/>
                <w:color w:val="231F20"/>
                <w:spacing w:val="-8"/>
              </w:rPr>
              <w:t xml:space="preserve"> </w:t>
            </w:r>
            <w:r w:rsidRPr="00D010F5">
              <w:rPr>
                <w:rFonts w:asciiTheme="minorHAnsi" w:hAnsiTheme="minorHAnsi"/>
                <w:color w:val="231F20"/>
              </w:rPr>
              <w:t>suggested</w:t>
            </w:r>
            <w:r w:rsidRPr="00D010F5">
              <w:rPr>
                <w:rFonts w:asciiTheme="minorHAnsi" w:hAnsiTheme="minorHAnsi"/>
                <w:color w:val="231F20"/>
                <w:spacing w:val="-51"/>
              </w:rPr>
              <w:t xml:space="preserve"> </w:t>
            </w:r>
            <w:r w:rsidRPr="00D010F5">
              <w:rPr>
                <w:rFonts w:asciiTheme="minorHAnsi" w:hAnsiTheme="minorHAnsi"/>
                <w:color w:val="231F20"/>
              </w:rPr>
              <w:t>next</w:t>
            </w:r>
            <w:r w:rsidRPr="00D010F5">
              <w:rPr>
                <w:rFonts w:asciiTheme="minorHAnsi" w:hAnsiTheme="minorHAnsi"/>
                <w:color w:val="231F20"/>
                <w:spacing w:val="-1"/>
              </w:rPr>
              <w:t xml:space="preserve"> </w:t>
            </w:r>
            <w:r w:rsidRPr="00D010F5">
              <w:rPr>
                <w:rFonts w:asciiTheme="minorHAnsi" w:hAnsiTheme="minorHAnsi"/>
                <w:color w:val="231F20"/>
              </w:rPr>
              <w:t>steps:</w:t>
            </w:r>
          </w:p>
        </w:tc>
      </w:tr>
      <w:tr w:rsidR="00333617" w14:paraId="0840A6B6" w14:textId="77777777" w:rsidTr="004331F3">
        <w:trPr>
          <w:trHeight w:val="1705"/>
        </w:trPr>
        <w:tc>
          <w:tcPr>
            <w:tcW w:w="3720" w:type="dxa"/>
            <w:tcBorders>
              <w:bottom w:val="single" w:sz="12" w:space="0" w:color="231F20"/>
            </w:tcBorders>
          </w:tcPr>
          <w:p w14:paraId="25FF165F" w14:textId="027CA806" w:rsidR="00333617" w:rsidRPr="00EC6478" w:rsidRDefault="00333617" w:rsidP="00333617">
            <w:pPr>
              <w:rPr>
                <w:rFonts w:asciiTheme="minorHAnsi" w:hAnsiTheme="minorHAnsi" w:cstheme="minorHAnsi"/>
              </w:rPr>
            </w:pPr>
            <w:r w:rsidRPr="00EC6478">
              <w:rPr>
                <w:rFonts w:asciiTheme="minorHAnsi" w:hAnsiTheme="minorHAnsi" w:cstheme="minorHAnsi"/>
              </w:rPr>
              <w:t xml:space="preserve">Employ 2 play leaders to lead games and sporting activities with the “sports crew” at lunchtimes. </w:t>
            </w:r>
          </w:p>
          <w:p w14:paraId="36C4C549" w14:textId="77777777" w:rsidR="00333617" w:rsidRPr="00EC6478" w:rsidRDefault="00333617" w:rsidP="00333617">
            <w:pPr>
              <w:rPr>
                <w:rFonts w:asciiTheme="minorHAnsi" w:hAnsiTheme="minorHAnsi" w:cstheme="minorHAnsi"/>
              </w:rPr>
            </w:pPr>
          </w:p>
          <w:p w14:paraId="52B362C4" w14:textId="041EAD7E" w:rsidR="00333617" w:rsidRPr="00EC6478" w:rsidRDefault="00333617">
            <w:pPr>
              <w:pStyle w:val="TableParagraph"/>
              <w:ind w:left="0"/>
              <w:rPr>
                <w:rFonts w:asciiTheme="minorHAnsi" w:hAnsiTheme="minorHAnsi" w:cstheme="minorHAnsi"/>
              </w:rPr>
            </w:pPr>
          </w:p>
        </w:tc>
        <w:tc>
          <w:tcPr>
            <w:tcW w:w="3600" w:type="dxa"/>
            <w:tcBorders>
              <w:bottom w:val="single" w:sz="12" w:space="0" w:color="231F20"/>
            </w:tcBorders>
          </w:tcPr>
          <w:p w14:paraId="114AE6E5" w14:textId="77777777" w:rsidR="00333617" w:rsidRPr="00EC6478" w:rsidRDefault="00333617" w:rsidP="00333617">
            <w:pPr>
              <w:rPr>
                <w:rFonts w:asciiTheme="minorHAnsi" w:eastAsia="Times New Roman" w:hAnsiTheme="minorHAnsi" w:cstheme="minorHAnsi"/>
              </w:rPr>
            </w:pPr>
            <w:r w:rsidRPr="00EC6478">
              <w:rPr>
                <w:rFonts w:asciiTheme="minorHAnsi" w:eastAsia="Times New Roman" w:hAnsiTheme="minorHAnsi" w:cstheme="minorHAnsi"/>
              </w:rPr>
              <w:t>Increase participation in a wide range of group sports and games on a daily basis increasing fitness, participation and learning powers. Promote positive play through fun and competitive activities which will raise the heartrate and increase fitness.</w:t>
            </w:r>
          </w:p>
          <w:p w14:paraId="46E0DD9B" w14:textId="31E39D84" w:rsidR="00333617" w:rsidRPr="00EC6478" w:rsidRDefault="00333617" w:rsidP="00344205">
            <w:pPr>
              <w:pStyle w:val="TableParagraph"/>
              <w:ind w:left="0"/>
              <w:rPr>
                <w:rFonts w:asciiTheme="minorHAnsi" w:hAnsiTheme="minorHAnsi" w:cstheme="minorHAnsi"/>
              </w:rPr>
            </w:pPr>
          </w:p>
        </w:tc>
        <w:tc>
          <w:tcPr>
            <w:tcW w:w="1616" w:type="dxa"/>
            <w:vMerge w:val="restart"/>
          </w:tcPr>
          <w:p w14:paraId="28AC9449" w14:textId="77777777" w:rsidR="007D0DFF" w:rsidRPr="00EC6478" w:rsidRDefault="00333617" w:rsidP="007D0DFF">
            <w:pPr>
              <w:rPr>
                <w:rFonts w:asciiTheme="minorHAnsi" w:hAnsiTheme="minorHAnsi" w:cstheme="minorHAnsi"/>
              </w:rPr>
            </w:pPr>
            <w:r w:rsidRPr="00EC6478">
              <w:rPr>
                <w:rFonts w:asciiTheme="minorHAnsi" w:hAnsiTheme="minorHAnsi" w:cstheme="minorHAnsi"/>
              </w:rPr>
              <w:t>£5,000</w:t>
            </w:r>
          </w:p>
          <w:p w14:paraId="3BA26C6F" w14:textId="5E4F70F0" w:rsidR="00333617" w:rsidRPr="00EC6478" w:rsidRDefault="00333617" w:rsidP="007D0DFF">
            <w:pPr>
              <w:rPr>
                <w:rFonts w:asciiTheme="minorHAnsi" w:hAnsiTheme="minorHAnsi" w:cstheme="minorHAnsi"/>
              </w:rPr>
            </w:pPr>
            <w:r w:rsidRPr="00EC6478">
              <w:rPr>
                <w:rFonts w:asciiTheme="minorHAnsi" w:hAnsiTheme="minorHAnsi" w:cstheme="minorHAnsi"/>
              </w:rPr>
              <w:t>towards cost of staffing</w:t>
            </w:r>
          </w:p>
        </w:tc>
        <w:tc>
          <w:tcPr>
            <w:tcW w:w="3307" w:type="dxa"/>
            <w:tcBorders>
              <w:bottom w:val="single" w:sz="12" w:space="0" w:color="231F20"/>
            </w:tcBorders>
          </w:tcPr>
          <w:p w14:paraId="2863661E" w14:textId="77777777" w:rsidR="00333617" w:rsidRPr="00EC6478" w:rsidRDefault="00333617" w:rsidP="00333617">
            <w:pPr>
              <w:rPr>
                <w:rFonts w:asciiTheme="minorHAnsi" w:hAnsiTheme="minorHAnsi" w:cstheme="minorHAnsi"/>
              </w:rPr>
            </w:pPr>
            <w:r w:rsidRPr="00EC6478">
              <w:rPr>
                <w:rFonts w:asciiTheme="minorHAnsi" w:hAnsiTheme="minorHAnsi" w:cstheme="minorHAnsi"/>
              </w:rPr>
              <w:t>A greater number of children will participate in physical activity throughout the day. This will also impact on well-being as endorphins are released.</w:t>
            </w:r>
          </w:p>
          <w:p w14:paraId="08514CD1" w14:textId="41D6A5FC" w:rsidR="00333617" w:rsidRPr="00EC6478" w:rsidRDefault="00333617" w:rsidP="00333617">
            <w:pPr>
              <w:rPr>
                <w:rFonts w:asciiTheme="minorHAnsi" w:hAnsiTheme="minorHAnsi" w:cstheme="minorHAnsi"/>
              </w:rPr>
            </w:pPr>
            <w:r w:rsidRPr="00EC6478">
              <w:rPr>
                <w:rFonts w:asciiTheme="minorHAnsi" w:hAnsiTheme="minorHAnsi" w:cstheme="minorHAnsi"/>
              </w:rPr>
              <w:t>Fitness will increase and physical activity will become part of everyday life.</w:t>
            </w:r>
          </w:p>
          <w:p w14:paraId="6126B218" w14:textId="26229FB1" w:rsidR="00333617" w:rsidRPr="00EC6478" w:rsidRDefault="00333617" w:rsidP="00344205">
            <w:pPr>
              <w:pStyle w:val="TableParagraph"/>
              <w:ind w:left="0"/>
              <w:rPr>
                <w:rFonts w:asciiTheme="minorHAnsi" w:hAnsiTheme="minorHAnsi" w:cstheme="minorHAnsi"/>
              </w:rPr>
            </w:pPr>
          </w:p>
        </w:tc>
        <w:tc>
          <w:tcPr>
            <w:tcW w:w="3134" w:type="dxa"/>
            <w:tcBorders>
              <w:bottom w:val="single" w:sz="12" w:space="0" w:color="231F20"/>
            </w:tcBorders>
          </w:tcPr>
          <w:p w14:paraId="248B1F68" w14:textId="26D93922" w:rsidR="00333617" w:rsidRPr="00D010F5" w:rsidRDefault="00B45CB1" w:rsidP="00333617">
            <w:pPr>
              <w:pStyle w:val="TableParagraph"/>
              <w:ind w:left="0"/>
              <w:rPr>
                <w:rFonts w:asciiTheme="minorHAnsi" w:hAnsiTheme="minorHAnsi"/>
              </w:rPr>
            </w:pPr>
            <w:r>
              <w:rPr>
                <w:rFonts w:asciiTheme="minorHAnsi" w:hAnsiTheme="minorHAnsi"/>
              </w:rPr>
              <w:t xml:space="preserve"> The majority of children are fully engaged in activities at lunchtime – fitness has certainly increased as has their skills, knowledge and tactical awareness of a variety of sports. Next year, we are going to employ 3 play leaders so that this success will be built upon and sustained.</w:t>
            </w:r>
          </w:p>
        </w:tc>
      </w:tr>
      <w:tr w:rsidR="00333617" w14:paraId="5B784665" w14:textId="77777777" w:rsidTr="00E678F7">
        <w:trPr>
          <w:trHeight w:val="963"/>
        </w:trPr>
        <w:tc>
          <w:tcPr>
            <w:tcW w:w="3720" w:type="dxa"/>
            <w:tcBorders>
              <w:bottom w:val="single" w:sz="12" w:space="0" w:color="231F20"/>
            </w:tcBorders>
          </w:tcPr>
          <w:p w14:paraId="35D1651A" w14:textId="77777777" w:rsidR="00333617" w:rsidRPr="00EC6478" w:rsidRDefault="00333617" w:rsidP="00333617">
            <w:pPr>
              <w:rPr>
                <w:rFonts w:asciiTheme="minorHAnsi" w:hAnsiTheme="minorHAnsi" w:cstheme="minorHAnsi"/>
              </w:rPr>
            </w:pPr>
            <w:r w:rsidRPr="00EC6478">
              <w:rPr>
                <w:rFonts w:asciiTheme="minorHAnsi" w:hAnsiTheme="minorHAnsi" w:cstheme="minorHAnsi"/>
              </w:rPr>
              <w:t>To develop the role of a sports coach to enhance physical activity across the school.</w:t>
            </w:r>
          </w:p>
          <w:p w14:paraId="06D3A660" w14:textId="0993B4B7" w:rsidR="00333617" w:rsidRPr="00EC6478" w:rsidRDefault="00333617" w:rsidP="00E678F7">
            <w:pPr>
              <w:rPr>
                <w:rFonts w:asciiTheme="minorHAnsi" w:hAnsiTheme="minorHAnsi" w:cstheme="minorHAnsi"/>
              </w:rPr>
            </w:pPr>
          </w:p>
        </w:tc>
        <w:tc>
          <w:tcPr>
            <w:tcW w:w="3600" w:type="dxa"/>
            <w:tcBorders>
              <w:bottom w:val="single" w:sz="12" w:space="0" w:color="231F20"/>
            </w:tcBorders>
          </w:tcPr>
          <w:p w14:paraId="79F5D6F6" w14:textId="77777777" w:rsidR="00723824" w:rsidRPr="00EC6478" w:rsidRDefault="00723824" w:rsidP="00723824">
            <w:pPr>
              <w:rPr>
                <w:rFonts w:asciiTheme="minorHAnsi" w:eastAsia="Times New Roman" w:hAnsiTheme="minorHAnsi" w:cstheme="minorHAnsi"/>
              </w:rPr>
            </w:pPr>
            <w:r w:rsidRPr="00EC6478">
              <w:rPr>
                <w:rFonts w:asciiTheme="minorHAnsi" w:eastAsia="Times New Roman" w:hAnsiTheme="minorHAnsi" w:cstheme="minorHAnsi"/>
              </w:rPr>
              <w:t>To provide ‘before school’ physical activities and to work alongside play leaders at lunchtime organising skill-based activities.</w:t>
            </w:r>
          </w:p>
          <w:p w14:paraId="4BEBFA69" w14:textId="77777777" w:rsidR="00333617" w:rsidRPr="00EC6478" w:rsidRDefault="00333617" w:rsidP="00344205">
            <w:pPr>
              <w:rPr>
                <w:rFonts w:asciiTheme="minorHAnsi" w:eastAsia="Times New Roman" w:hAnsiTheme="minorHAnsi" w:cstheme="minorHAnsi"/>
              </w:rPr>
            </w:pPr>
          </w:p>
          <w:p w14:paraId="564B7C01" w14:textId="5BF96E10" w:rsidR="00723824" w:rsidRPr="00EC6478" w:rsidRDefault="00723824" w:rsidP="00723824">
            <w:pPr>
              <w:rPr>
                <w:rFonts w:asciiTheme="minorHAnsi" w:eastAsia="Times New Roman" w:hAnsiTheme="minorHAnsi" w:cstheme="minorHAnsi"/>
              </w:rPr>
            </w:pPr>
            <w:r w:rsidRPr="00EC6478">
              <w:rPr>
                <w:rFonts w:asciiTheme="minorHAnsi" w:eastAsia="Times New Roman" w:hAnsiTheme="minorHAnsi" w:cstheme="minorHAnsi"/>
              </w:rPr>
              <w:t xml:space="preserve">To work alongside teachers during the teaching of curriculum PE to further enhance staff CPD. </w:t>
            </w:r>
          </w:p>
          <w:p w14:paraId="0B00435E" w14:textId="77777777" w:rsidR="00723824" w:rsidRPr="00EC6478" w:rsidRDefault="00723824" w:rsidP="00723824">
            <w:pPr>
              <w:rPr>
                <w:rFonts w:asciiTheme="minorHAnsi" w:eastAsia="Times New Roman" w:hAnsiTheme="minorHAnsi" w:cstheme="minorHAnsi"/>
              </w:rPr>
            </w:pPr>
          </w:p>
          <w:p w14:paraId="33366899" w14:textId="3B4EE023" w:rsidR="00723824" w:rsidRPr="00EC6478" w:rsidRDefault="00723824" w:rsidP="00723824">
            <w:pPr>
              <w:rPr>
                <w:rFonts w:asciiTheme="minorHAnsi" w:eastAsia="Times New Roman" w:hAnsiTheme="minorHAnsi" w:cstheme="minorHAnsi"/>
              </w:rPr>
            </w:pPr>
            <w:r w:rsidRPr="00EC6478">
              <w:rPr>
                <w:rFonts w:asciiTheme="minorHAnsi" w:eastAsia="Times New Roman" w:hAnsiTheme="minorHAnsi" w:cstheme="minorHAnsi"/>
              </w:rPr>
              <w:t>To work closely with the PE Co-ordinator to continue to raise standards across school.</w:t>
            </w:r>
          </w:p>
          <w:p w14:paraId="00A25AD7" w14:textId="67448D42" w:rsidR="00723824" w:rsidRPr="00EC6478" w:rsidRDefault="00723824" w:rsidP="00344205">
            <w:pPr>
              <w:rPr>
                <w:rFonts w:asciiTheme="minorHAnsi" w:eastAsia="Times New Roman" w:hAnsiTheme="minorHAnsi" w:cstheme="minorHAnsi"/>
              </w:rPr>
            </w:pPr>
          </w:p>
        </w:tc>
        <w:tc>
          <w:tcPr>
            <w:tcW w:w="1616" w:type="dxa"/>
            <w:vMerge/>
            <w:tcBorders>
              <w:bottom w:val="single" w:sz="12" w:space="0" w:color="231F20"/>
            </w:tcBorders>
          </w:tcPr>
          <w:p w14:paraId="6F8392CA" w14:textId="1C5C6954" w:rsidR="00333617" w:rsidRPr="00EC6478" w:rsidRDefault="00333617" w:rsidP="00344205">
            <w:pPr>
              <w:pStyle w:val="TableParagraph"/>
              <w:spacing w:before="160"/>
              <w:ind w:left="34"/>
              <w:rPr>
                <w:rFonts w:asciiTheme="minorHAnsi" w:hAnsiTheme="minorHAnsi" w:cstheme="minorHAnsi"/>
              </w:rPr>
            </w:pPr>
          </w:p>
        </w:tc>
        <w:tc>
          <w:tcPr>
            <w:tcW w:w="3307" w:type="dxa"/>
            <w:tcBorders>
              <w:bottom w:val="single" w:sz="12" w:space="0" w:color="231F20"/>
            </w:tcBorders>
          </w:tcPr>
          <w:p w14:paraId="1E704191" w14:textId="77777777" w:rsidR="00333617" w:rsidRPr="00EC6478" w:rsidRDefault="00723824" w:rsidP="00E678F7">
            <w:pPr>
              <w:rPr>
                <w:rFonts w:asciiTheme="minorHAnsi" w:hAnsiTheme="minorHAnsi" w:cstheme="minorHAnsi"/>
              </w:rPr>
            </w:pPr>
            <w:r w:rsidRPr="00EC6478">
              <w:rPr>
                <w:rFonts w:asciiTheme="minorHAnsi" w:hAnsiTheme="minorHAnsi" w:cstheme="minorHAnsi"/>
              </w:rPr>
              <w:t xml:space="preserve">To enhance children’s </w:t>
            </w:r>
            <w:proofErr w:type="spellStart"/>
            <w:r w:rsidRPr="00EC6478">
              <w:rPr>
                <w:rFonts w:asciiTheme="minorHAnsi" w:hAnsiTheme="minorHAnsi" w:cstheme="minorHAnsi"/>
              </w:rPr>
              <w:t>well being</w:t>
            </w:r>
            <w:proofErr w:type="spellEnd"/>
            <w:r w:rsidRPr="00EC6478">
              <w:rPr>
                <w:rFonts w:asciiTheme="minorHAnsi" w:hAnsiTheme="minorHAnsi" w:cstheme="minorHAnsi"/>
              </w:rPr>
              <w:t xml:space="preserve"> and their readiness for learning. To develop motor skills and co-ordination further through the focus on basic physical skills.</w:t>
            </w:r>
          </w:p>
          <w:p w14:paraId="5A0851D2" w14:textId="77777777" w:rsidR="00723824" w:rsidRPr="00EC6478" w:rsidRDefault="00723824" w:rsidP="00E678F7">
            <w:pPr>
              <w:rPr>
                <w:rFonts w:asciiTheme="minorHAnsi" w:hAnsiTheme="minorHAnsi" w:cstheme="minorHAnsi"/>
              </w:rPr>
            </w:pPr>
          </w:p>
          <w:p w14:paraId="54837175" w14:textId="77777777" w:rsidR="00723824" w:rsidRPr="00EC6478" w:rsidRDefault="00723824" w:rsidP="00723824">
            <w:pPr>
              <w:rPr>
                <w:rFonts w:asciiTheme="minorHAnsi" w:hAnsiTheme="minorHAnsi" w:cstheme="minorHAnsi"/>
              </w:rPr>
            </w:pPr>
            <w:r w:rsidRPr="00EC6478">
              <w:rPr>
                <w:rFonts w:asciiTheme="minorHAnsi" w:hAnsiTheme="minorHAnsi" w:cstheme="minorHAnsi"/>
              </w:rPr>
              <w:t>By working with staff through-out the school, a progression of skills is ensured and the knowledge and confidence of staff will increase.</w:t>
            </w:r>
          </w:p>
          <w:p w14:paraId="51A46A8C" w14:textId="77777777" w:rsidR="00723824" w:rsidRPr="00EC6478" w:rsidRDefault="00723824" w:rsidP="00723824">
            <w:pPr>
              <w:rPr>
                <w:rFonts w:asciiTheme="minorHAnsi" w:hAnsiTheme="minorHAnsi" w:cstheme="minorHAnsi"/>
              </w:rPr>
            </w:pPr>
            <w:r w:rsidRPr="00EC6478">
              <w:rPr>
                <w:rFonts w:asciiTheme="minorHAnsi" w:hAnsiTheme="minorHAnsi" w:cstheme="minorHAnsi"/>
              </w:rPr>
              <w:t xml:space="preserve">Continuity in all areas of PE will be developed, opportunities for more external competitive experiences </w:t>
            </w:r>
            <w:r w:rsidRPr="00EC6478">
              <w:rPr>
                <w:rFonts w:asciiTheme="minorHAnsi" w:hAnsiTheme="minorHAnsi" w:cstheme="minorHAnsi"/>
              </w:rPr>
              <w:lastRenderedPageBreak/>
              <w:t>will be possible and the provision of physical activity will be raised even further.</w:t>
            </w:r>
          </w:p>
          <w:p w14:paraId="25A3416D" w14:textId="5390187D" w:rsidR="00723824" w:rsidRPr="00EC6478" w:rsidRDefault="00723824" w:rsidP="00E678F7">
            <w:pPr>
              <w:rPr>
                <w:rFonts w:asciiTheme="minorHAnsi" w:hAnsiTheme="minorHAnsi" w:cstheme="minorHAnsi"/>
              </w:rPr>
            </w:pPr>
          </w:p>
        </w:tc>
        <w:tc>
          <w:tcPr>
            <w:tcW w:w="3134" w:type="dxa"/>
            <w:tcBorders>
              <w:bottom w:val="single" w:sz="12" w:space="0" w:color="231F20"/>
            </w:tcBorders>
          </w:tcPr>
          <w:p w14:paraId="54F35415" w14:textId="77777777" w:rsidR="00333617" w:rsidRDefault="00837A2B">
            <w:pPr>
              <w:pStyle w:val="TableParagraph"/>
              <w:ind w:left="0"/>
              <w:rPr>
                <w:rFonts w:asciiTheme="minorHAnsi" w:hAnsiTheme="minorHAnsi"/>
              </w:rPr>
            </w:pPr>
            <w:r>
              <w:rPr>
                <w:rFonts w:asciiTheme="minorHAnsi" w:hAnsiTheme="minorHAnsi"/>
              </w:rPr>
              <w:lastRenderedPageBreak/>
              <w:t>The role of our sports coach is now fully entrenched within our PE teaching across school. Staff are benefittin</w:t>
            </w:r>
            <w:r w:rsidR="00A051FB">
              <w:rPr>
                <w:rFonts w:asciiTheme="minorHAnsi" w:hAnsiTheme="minorHAnsi"/>
              </w:rPr>
              <w:t>g from watching an expert in action, thus enriching their CPD and increasing their confidence.</w:t>
            </w:r>
          </w:p>
          <w:p w14:paraId="0311C326" w14:textId="27323921" w:rsidR="00A051FB" w:rsidRPr="00D010F5" w:rsidRDefault="00A051FB">
            <w:pPr>
              <w:pStyle w:val="TableParagraph"/>
              <w:ind w:left="0"/>
              <w:rPr>
                <w:rFonts w:asciiTheme="minorHAnsi" w:hAnsiTheme="minorHAnsi"/>
              </w:rPr>
            </w:pPr>
            <w:r>
              <w:rPr>
                <w:rFonts w:asciiTheme="minorHAnsi" w:hAnsiTheme="minorHAnsi"/>
              </w:rPr>
              <w:t>Next year, the sports coach will continue to teach across school, thus developing the skills and know-how of the teachers even further.</w:t>
            </w:r>
          </w:p>
        </w:tc>
      </w:tr>
      <w:tr w:rsidR="00C658FB" w14:paraId="2BA42078" w14:textId="77777777">
        <w:trPr>
          <w:trHeight w:val="315"/>
        </w:trPr>
        <w:tc>
          <w:tcPr>
            <w:tcW w:w="12243" w:type="dxa"/>
            <w:gridSpan w:val="4"/>
            <w:vMerge w:val="restart"/>
            <w:tcBorders>
              <w:top w:val="single" w:sz="12" w:space="0" w:color="231F20"/>
            </w:tcBorders>
          </w:tcPr>
          <w:p w14:paraId="334843FF" w14:textId="77777777" w:rsidR="00C658FB" w:rsidRDefault="00D131A0">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76656A18"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0843BB1C" w14:textId="77777777">
        <w:trPr>
          <w:trHeight w:val="320"/>
        </w:trPr>
        <w:tc>
          <w:tcPr>
            <w:tcW w:w="12243" w:type="dxa"/>
            <w:gridSpan w:val="4"/>
            <w:vMerge/>
            <w:tcBorders>
              <w:top w:val="nil"/>
            </w:tcBorders>
          </w:tcPr>
          <w:p w14:paraId="527E57E9" w14:textId="77777777" w:rsidR="00C658FB" w:rsidRDefault="00C658FB">
            <w:pPr>
              <w:rPr>
                <w:sz w:val="2"/>
                <w:szCs w:val="2"/>
              </w:rPr>
            </w:pPr>
          </w:p>
        </w:tc>
        <w:tc>
          <w:tcPr>
            <w:tcW w:w="3134" w:type="dxa"/>
          </w:tcPr>
          <w:p w14:paraId="53FF67F3" w14:textId="73158CCF" w:rsidR="00C658FB" w:rsidRDefault="00D010F5">
            <w:pPr>
              <w:pStyle w:val="TableParagraph"/>
              <w:spacing w:before="45" w:line="255" w:lineRule="exact"/>
              <w:ind w:left="39"/>
              <w:rPr>
                <w:sz w:val="21"/>
              </w:rPr>
            </w:pPr>
            <w:r w:rsidRPr="007D0DFF">
              <w:rPr>
                <w:sz w:val="21"/>
              </w:rPr>
              <w:t>25</w:t>
            </w:r>
            <w:r w:rsidR="00D131A0" w:rsidRPr="007D0DFF">
              <w:rPr>
                <w:sz w:val="21"/>
              </w:rPr>
              <w:t>%</w:t>
            </w:r>
          </w:p>
        </w:tc>
      </w:tr>
      <w:tr w:rsidR="00C658FB" w14:paraId="1CECECD0" w14:textId="77777777">
        <w:trPr>
          <w:trHeight w:val="405"/>
        </w:trPr>
        <w:tc>
          <w:tcPr>
            <w:tcW w:w="3720" w:type="dxa"/>
          </w:tcPr>
          <w:p w14:paraId="296DCEE1"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74A65FEF"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DBB37A1"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0251F33C" w14:textId="77777777" w:rsidR="00C658FB" w:rsidRDefault="00C658FB">
            <w:pPr>
              <w:pStyle w:val="TableParagraph"/>
              <w:ind w:left="0"/>
              <w:rPr>
                <w:rFonts w:ascii="Times New Roman"/>
                <w:sz w:val="24"/>
              </w:rPr>
            </w:pPr>
          </w:p>
        </w:tc>
      </w:tr>
      <w:tr w:rsidR="00C658FB" w14:paraId="688D6100" w14:textId="77777777" w:rsidTr="00D010F5">
        <w:trPr>
          <w:trHeight w:val="718"/>
        </w:trPr>
        <w:tc>
          <w:tcPr>
            <w:tcW w:w="3720" w:type="dxa"/>
          </w:tcPr>
          <w:p w14:paraId="48459AE4" w14:textId="35FB3F66" w:rsidR="00D010F5" w:rsidRPr="00D010F5" w:rsidRDefault="00D131A0" w:rsidP="00D010F5">
            <w:pPr>
              <w:pStyle w:val="TableParagraph"/>
              <w:spacing w:before="46" w:line="235" w:lineRule="auto"/>
              <w:ind w:left="79" w:right="303"/>
              <w:rPr>
                <w:rFonts w:asciiTheme="minorHAnsi" w:hAnsiTheme="minorHAnsi"/>
              </w:rPr>
            </w:pPr>
            <w:r w:rsidRPr="00D010F5">
              <w:rPr>
                <w:rFonts w:asciiTheme="minorHAnsi" w:hAnsiTheme="minorHAnsi"/>
                <w:color w:val="231F20"/>
              </w:rPr>
              <w:t>Your school focus should be clear</w:t>
            </w:r>
            <w:r w:rsidR="00D010F5">
              <w:rPr>
                <w:rFonts w:asciiTheme="minorHAnsi" w:hAnsiTheme="minorHAnsi"/>
                <w:color w:val="231F20"/>
                <w:spacing w:val="1"/>
              </w:rPr>
              <w:t>:</w:t>
            </w:r>
          </w:p>
          <w:p w14:paraId="7D4D4E3D" w14:textId="48EA52E0" w:rsidR="00C658FB" w:rsidRPr="00D010F5" w:rsidRDefault="00C658FB">
            <w:pPr>
              <w:pStyle w:val="TableParagraph"/>
              <w:spacing w:line="256" w:lineRule="exact"/>
              <w:ind w:left="79"/>
              <w:rPr>
                <w:rFonts w:asciiTheme="minorHAnsi" w:hAnsiTheme="minorHAnsi"/>
              </w:rPr>
            </w:pPr>
          </w:p>
        </w:tc>
        <w:tc>
          <w:tcPr>
            <w:tcW w:w="3600" w:type="dxa"/>
          </w:tcPr>
          <w:p w14:paraId="19BF6ED4" w14:textId="4A5E684B" w:rsidR="00C658FB" w:rsidRPr="00D010F5" w:rsidRDefault="00D131A0">
            <w:pPr>
              <w:pStyle w:val="TableParagraph"/>
              <w:spacing w:before="46" w:line="235" w:lineRule="auto"/>
              <w:ind w:right="171"/>
              <w:rPr>
                <w:rFonts w:asciiTheme="minorHAnsi" w:hAnsiTheme="minorHAnsi"/>
              </w:rPr>
            </w:pPr>
            <w:r w:rsidRPr="00D010F5">
              <w:rPr>
                <w:rFonts w:asciiTheme="minorHAnsi" w:hAnsiTheme="minorHAnsi"/>
                <w:color w:val="231F20"/>
              </w:rPr>
              <w:t>Make</w:t>
            </w:r>
            <w:r w:rsidRPr="00D010F5">
              <w:rPr>
                <w:rFonts w:asciiTheme="minorHAnsi" w:hAnsiTheme="minorHAnsi"/>
                <w:color w:val="231F20"/>
                <w:spacing w:val="-6"/>
              </w:rPr>
              <w:t xml:space="preserve"> </w:t>
            </w:r>
            <w:r w:rsidRPr="00D010F5">
              <w:rPr>
                <w:rFonts w:asciiTheme="minorHAnsi" w:hAnsiTheme="minorHAnsi"/>
                <w:color w:val="231F20"/>
              </w:rPr>
              <w:t>sure</w:t>
            </w:r>
            <w:r w:rsidRPr="00D010F5">
              <w:rPr>
                <w:rFonts w:asciiTheme="minorHAnsi" w:hAnsiTheme="minorHAnsi"/>
                <w:color w:val="231F20"/>
                <w:spacing w:val="-5"/>
              </w:rPr>
              <w:t xml:space="preserve"> </w:t>
            </w:r>
            <w:r w:rsidRPr="00D010F5">
              <w:rPr>
                <w:rFonts w:asciiTheme="minorHAnsi" w:hAnsiTheme="minorHAnsi"/>
                <w:color w:val="231F20"/>
              </w:rPr>
              <w:t>your</w:t>
            </w:r>
            <w:r w:rsidRPr="00D010F5">
              <w:rPr>
                <w:rFonts w:asciiTheme="minorHAnsi" w:hAnsiTheme="minorHAnsi"/>
                <w:color w:val="231F20"/>
                <w:spacing w:val="-6"/>
              </w:rPr>
              <w:t xml:space="preserve"> </w:t>
            </w:r>
            <w:r w:rsidRPr="00D010F5">
              <w:rPr>
                <w:rFonts w:asciiTheme="minorHAnsi" w:hAnsiTheme="minorHAnsi"/>
                <w:color w:val="231F20"/>
              </w:rPr>
              <w:t>actions</w:t>
            </w:r>
            <w:r w:rsidRPr="00D010F5">
              <w:rPr>
                <w:rFonts w:asciiTheme="minorHAnsi" w:hAnsiTheme="minorHAnsi"/>
                <w:color w:val="231F20"/>
                <w:spacing w:val="-7"/>
              </w:rPr>
              <w:t xml:space="preserve"> </w:t>
            </w:r>
            <w:r w:rsidRPr="00D010F5">
              <w:rPr>
                <w:rFonts w:asciiTheme="minorHAnsi" w:hAnsiTheme="minorHAnsi"/>
                <w:color w:val="231F20"/>
              </w:rPr>
              <w:t>to</w:t>
            </w:r>
            <w:r w:rsidRPr="00D010F5">
              <w:rPr>
                <w:rFonts w:asciiTheme="minorHAnsi" w:hAnsiTheme="minorHAnsi"/>
                <w:color w:val="231F20"/>
                <w:spacing w:val="-6"/>
              </w:rPr>
              <w:t xml:space="preserve"> </w:t>
            </w:r>
            <w:r w:rsidRPr="00D010F5">
              <w:rPr>
                <w:rFonts w:asciiTheme="minorHAnsi" w:hAnsiTheme="minorHAnsi"/>
                <w:color w:val="231F20"/>
              </w:rPr>
              <w:t>achieve</w:t>
            </w:r>
            <w:r w:rsidR="0084784C">
              <w:rPr>
                <w:rFonts w:asciiTheme="minorHAnsi" w:hAnsiTheme="minorHAnsi"/>
                <w:color w:val="231F20"/>
              </w:rPr>
              <w:t xml:space="preserve"> </w:t>
            </w:r>
            <w:r w:rsidRPr="00D010F5">
              <w:rPr>
                <w:rFonts w:asciiTheme="minorHAnsi" w:hAnsiTheme="minorHAnsi"/>
                <w:color w:val="231F20"/>
                <w:spacing w:val="-51"/>
              </w:rPr>
              <w:t xml:space="preserve"> </w:t>
            </w:r>
            <w:r w:rsidRPr="00D010F5">
              <w:rPr>
                <w:rFonts w:asciiTheme="minorHAnsi" w:hAnsiTheme="minorHAnsi"/>
                <w:color w:val="231F20"/>
              </w:rPr>
              <w:t>are</w:t>
            </w:r>
            <w:r w:rsidRPr="00D010F5">
              <w:rPr>
                <w:rFonts w:asciiTheme="minorHAnsi" w:hAnsiTheme="minorHAnsi"/>
                <w:color w:val="231F20"/>
                <w:spacing w:val="-3"/>
              </w:rPr>
              <w:t xml:space="preserve"> </w:t>
            </w:r>
            <w:r w:rsidRPr="00D010F5">
              <w:rPr>
                <w:rFonts w:asciiTheme="minorHAnsi" w:hAnsiTheme="minorHAnsi"/>
                <w:color w:val="231F20"/>
              </w:rPr>
              <w:t>linked</w:t>
            </w:r>
            <w:r w:rsidRPr="00D010F5">
              <w:rPr>
                <w:rFonts w:asciiTheme="minorHAnsi" w:hAnsiTheme="minorHAnsi"/>
                <w:color w:val="231F20"/>
                <w:spacing w:val="-3"/>
              </w:rPr>
              <w:t xml:space="preserve"> </w:t>
            </w:r>
            <w:r w:rsidRPr="00D010F5">
              <w:rPr>
                <w:rFonts w:asciiTheme="minorHAnsi" w:hAnsiTheme="minorHAnsi"/>
                <w:color w:val="231F20"/>
              </w:rPr>
              <w:t>to</w:t>
            </w:r>
            <w:r w:rsidRPr="00D010F5">
              <w:rPr>
                <w:rFonts w:asciiTheme="minorHAnsi" w:hAnsiTheme="minorHAnsi"/>
                <w:color w:val="231F20"/>
                <w:spacing w:val="-4"/>
              </w:rPr>
              <w:t xml:space="preserve"> </w:t>
            </w:r>
            <w:r w:rsidRPr="00D010F5">
              <w:rPr>
                <w:rFonts w:asciiTheme="minorHAnsi" w:hAnsiTheme="minorHAnsi"/>
                <w:color w:val="231F20"/>
              </w:rPr>
              <w:t>your</w:t>
            </w:r>
            <w:r w:rsidRPr="00D010F5">
              <w:rPr>
                <w:rFonts w:asciiTheme="minorHAnsi" w:hAnsiTheme="minorHAnsi"/>
                <w:color w:val="231F20"/>
                <w:spacing w:val="-4"/>
              </w:rPr>
              <w:t xml:space="preserve"> </w:t>
            </w:r>
            <w:r w:rsidRPr="00D010F5">
              <w:rPr>
                <w:rFonts w:asciiTheme="minorHAnsi" w:hAnsiTheme="minorHAnsi"/>
                <w:color w:val="231F20"/>
              </w:rPr>
              <w:t>intentions:</w:t>
            </w:r>
          </w:p>
        </w:tc>
        <w:tc>
          <w:tcPr>
            <w:tcW w:w="1616" w:type="dxa"/>
          </w:tcPr>
          <w:p w14:paraId="600B6772" w14:textId="77777777" w:rsidR="00C658FB" w:rsidRPr="00D010F5" w:rsidRDefault="00D131A0">
            <w:pPr>
              <w:pStyle w:val="TableParagraph"/>
              <w:spacing w:before="46" w:line="235" w:lineRule="auto"/>
              <w:ind w:right="547"/>
              <w:rPr>
                <w:rFonts w:asciiTheme="minorHAnsi" w:hAnsiTheme="minorHAnsi"/>
              </w:rPr>
            </w:pPr>
            <w:r w:rsidRPr="00D010F5">
              <w:rPr>
                <w:rFonts w:asciiTheme="minorHAnsi" w:hAnsiTheme="minorHAnsi"/>
                <w:color w:val="231F20"/>
              </w:rPr>
              <w:t>Funding</w:t>
            </w:r>
            <w:r w:rsidRPr="00D010F5">
              <w:rPr>
                <w:rFonts w:asciiTheme="minorHAnsi" w:hAnsiTheme="minorHAnsi"/>
                <w:color w:val="231F20"/>
                <w:spacing w:val="1"/>
              </w:rPr>
              <w:t xml:space="preserve"> </w:t>
            </w:r>
            <w:r w:rsidRPr="00D010F5">
              <w:rPr>
                <w:rFonts w:asciiTheme="minorHAnsi" w:hAnsiTheme="minorHAnsi"/>
                <w:color w:val="231F20"/>
                <w:spacing w:val="-1"/>
              </w:rPr>
              <w:t>allocated:</w:t>
            </w:r>
          </w:p>
        </w:tc>
        <w:tc>
          <w:tcPr>
            <w:tcW w:w="3307" w:type="dxa"/>
          </w:tcPr>
          <w:p w14:paraId="308C759A" w14:textId="02BBFF9B" w:rsidR="00C658FB" w:rsidRPr="00D010F5" w:rsidRDefault="00D131A0" w:rsidP="00D010F5">
            <w:pPr>
              <w:pStyle w:val="TableParagraph"/>
              <w:spacing w:before="46" w:line="235" w:lineRule="auto"/>
              <w:ind w:right="436"/>
              <w:rPr>
                <w:rFonts w:asciiTheme="minorHAnsi" w:hAnsiTheme="minorHAnsi"/>
              </w:rPr>
            </w:pPr>
            <w:r w:rsidRPr="00D010F5">
              <w:rPr>
                <w:rFonts w:asciiTheme="minorHAnsi" w:hAnsiTheme="minorHAnsi"/>
                <w:color w:val="231F20"/>
              </w:rPr>
              <w:t>Evidence</w:t>
            </w:r>
            <w:r w:rsidRPr="00D010F5">
              <w:rPr>
                <w:rFonts w:asciiTheme="minorHAnsi" w:hAnsiTheme="minorHAnsi"/>
                <w:color w:val="231F20"/>
                <w:spacing w:val="-5"/>
              </w:rPr>
              <w:t xml:space="preserve"> </w:t>
            </w:r>
            <w:r w:rsidRPr="00D010F5">
              <w:rPr>
                <w:rFonts w:asciiTheme="minorHAnsi" w:hAnsiTheme="minorHAnsi"/>
                <w:color w:val="231F20"/>
              </w:rPr>
              <w:t>of</w:t>
            </w:r>
            <w:r w:rsidRPr="00D010F5">
              <w:rPr>
                <w:rFonts w:asciiTheme="minorHAnsi" w:hAnsiTheme="minorHAnsi"/>
                <w:color w:val="231F20"/>
                <w:spacing w:val="-5"/>
              </w:rPr>
              <w:t xml:space="preserve"> </w:t>
            </w:r>
            <w:r w:rsidRPr="00D010F5">
              <w:rPr>
                <w:rFonts w:asciiTheme="minorHAnsi" w:hAnsiTheme="minorHAnsi"/>
                <w:color w:val="231F20"/>
              </w:rPr>
              <w:t>impact:</w:t>
            </w:r>
            <w:r w:rsidRPr="00D010F5">
              <w:rPr>
                <w:rFonts w:asciiTheme="minorHAnsi" w:hAnsiTheme="minorHAnsi"/>
                <w:color w:val="231F20"/>
                <w:spacing w:val="-5"/>
              </w:rPr>
              <w:t xml:space="preserve"> </w:t>
            </w:r>
          </w:p>
        </w:tc>
        <w:tc>
          <w:tcPr>
            <w:tcW w:w="3134" w:type="dxa"/>
          </w:tcPr>
          <w:p w14:paraId="17887215" w14:textId="77777777" w:rsidR="00C658FB" w:rsidRPr="00D010F5" w:rsidRDefault="00D131A0">
            <w:pPr>
              <w:pStyle w:val="TableParagraph"/>
              <w:spacing w:before="46" w:line="235" w:lineRule="auto"/>
              <w:ind w:right="267"/>
              <w:rPr>
                <w:rFonts w:asciiTheme="minorHAnsi" w:hAnsiTheme="minorHAnsi"/>
              </w:rPr>
            </w:pPr>
            <w:r w:rsidRPr="00D010F5">
              <w:rPr>
                <w:rFonts w:asciiTheme="minorHAnsi" w:hAnsiTheme="minorHAnsi"/>
                <w:color w:val="231F20"/>
              </w:rPr>
              <w:t>Sustainability</w:t>
            </w:r>
            <w:r w:rsidRPr="00D010F5">
              <w:rPr>
                <w:rFonts w:asciiTheme="minorHAnsi" w:hAnsiTheme="minorHAnsi"/>
                <w:color w:val="231F20"/>
                <w:spacing w:val="-8"/>
              </w:rPr>
              <w:t xml:space="preserve"> </w:t>
            </w:r>
            <w:r w:rsidRPr="00D010F5">
              <w:rPr>
                <w:rFonts w:asciiTheme="minorHAnsi" w:hAnsiTheme="minorHAnsi"/>
                <w:color w:val="231F20"/>
              </w:rPr>
              <w:t>and</w:t>
            </w:r>
            <w:r w:rsidRPr="00D010F5">
              <w:rPr>
                <w:rFonts w:asciiTheme="minorHAnsi" w:hAnsiTheme="minorHAnsi"/>
                <w:color w:val="231F20"/>
                <w:spacing w:val="-8"/>
              </w:rPr>
              <w:t xml:space="preserve"> </w:t>
            </w:r>
            <w:r w:rsidRPr="00D010F5">
              <w:rPr>
                <w:rFonts w:asciiTheme="minorHAnsi" w:hAnsiTheme="minorHAnsi"/>
                <w:color w:val="231F20"/>
              </w:rPr>
              <w:t>suggested</w:t>
            </w:r>
            <w:r w:rsidRPr="00D010F5">
              <w:rPr>
                <w:rFonts w:asciiTheme="minorHAnsi" w:hAnsiTheme="minorHAnsi"/>
                <w:color w:val="231F20"/>
                <w:spacing w:val="-51"/>
              </w:rPr>
              <w:t xml:space="preserve"> </w:t>
            </w:r>
            <w:r w:rsidRPr="00D010F5">
              <w:rPr>
                <w:rFonts w:asciiTheme="minorHAnsi" w:hAnsiTheme="minorHAnsi"/>
                <w:color w:val="231F20"/>
              </w:rPr>
              <w:t>next</w:t>
            </w:r>
            <w:r w:rsidRPr="00D010F5">
              <w:rPr>
                <w:rFonts w:asciiTheme="minorHAnsi" w:hAnsiTheme="minorHAnsi"/>
                <w:color w:val="231F20"/>
                <w:spacing w:val="-1"/>
              </w:rPr>
              <w:t xml:space="preserve"> </w:t>
            </w:r>
            <w:r w:rsidRPr="00D010F5">
              <w:rPr>
                <w:rFonts w:asciiTheme="minorHAnsi" w:hAnsiTheme="minorHAnsi"/>
                <w:color w:val="231F20"/>
              </w:rPr>
              <w:t>steps:</w:t>
            </w:r>
          </w:p>
        </w:tc>
      </w:tr>
      <w:tr w:rsidR="007D0DFF" w14:paraId="624A1C73" w14:textId="77777777">
        <w:trPr>
          <w:trHeight w:val="1472"/>
        </w:trPr>
        <w:tc>
          <w:tcPr>
            <w:tcW w:w="3720" w:type="dxa"/>
          </w:tcPr>
          <w:p w14:paraId="284EEFA9" w14:textId="77777777" w:rsidR="007D0DFF" w:rsidRPr="00EC6478" w:rsidRDefault="007D0DFF" w:rsidP="007D0DFF">
            <w:pPr>
              <w:rPr>
                <w:rFonts w:asciiTheme="minorHAnsi" w:hAnsiTheme="minorHAnsi" w:cstheme="minorHAnsi"/>
              </w:rPr>
            </w:pPr>
            <w:r w:rsidRPr="00EC6478">
              <w:rPr>
                <w:rFonts w:asciiTheme="minorHAnsi" w:hAnsiTheme="minorHAnsi" w:cstheme="minorHAnsi"/>
              </w:rPr>
              <w:t xml:space="preserve">Purchase equipment/playground markings in order to carry out the lunchtime activities and PE lessons. </w:t>
            </w:r>
          </w:p>
          <w:p w14:paraId="774CEC86" w14:textId="77777777" w:rsidR="007D0DFF" w:rsidRPr="00EC6478" w:rsidRDefault="007D0DFF" w:rsidP="007D0DFF">
            <w:pPr>
              <w:rPr>
                <w:rFonts w:asciiTheme="minorHAnsi" w:hAnsiTheme="minorHAnsi" w:cstheme="minorHAnsi"/>
              </w:rPr>
            </w:pPr>
            <w:r w:rsidRPr="00EC6478">
              <w:rPr>
                <w:rFonts w:asciiTheme="minorHAnsi" w:hAnsiTheme="minorHAnsi" w:cstheme="minorHAnsi"/>
              </w:rPr>
              <w:t>(</w:t>
            </w:r>
            <w:proofErr w:type="gramStart"/>
            <w:r w:rsidRPr="00EC6478">
              <w:rPr>
                <w:rFonts w:asciiTheme="minorHAnsi" w:hAnsiTheme="minorHAnsi" w:cstheme="minorHAnsi"/>
              </w:rPr>
              <w:t>replace</w:t>
            </w:r>
            <w:proofErr w:type="gramEnd"/>
            <w:r w:rsidRPr="00EC6478">
              <w:rPr>
                <w:rFonts w:asciiTheme="minorHAnsi" w:hAnsiTheme="minorHAnsi" w:cstheme="minorHAnsi"/>
              </w:rPr>
              <w:t xml:space="preserve"> lost/old equipment, purchase other to widen provision and support events.</w:t>
            </w:r>
          </w:p>
          <w:p w14:paraId="5D1AD17B" w14:textId="77777777" w:rsidR="007D0DFF" w:rsidRPr="00EC6478" w:rsidRDefault="007D0DFF" w:rsidP="007D0DFF">
            <w:pPr>
              <w:rPr>
                <w:rFonts w:asciiTheme="minorHAnsi" w:hAnsiTheme="minorHAnsi" w:cstheme="minorHAnsi"/>
                <w:color w:val="FF0000"/>
              </w:rPr>
            </w:pPr>
          </w:p>
          <w:p w14:paraId="41799298" w14:textId="77777777" w:rsidR="007D0DFF" w:rsidRPr="00EC6478" w:rsidRDefault="007D0DFF" w:rsidP="007D0DFF">
            <w:pPr>
              <w:pStyle w:val="TableParagraph"/>
              <w:spacing w:before="46" w:line="235" w:lineRule="auto"/>
              <w:ind w:left="79" w:right="303"/>
              <w:rPr>
                <w:rFonts w:asciiTheme="minorHAnsi" w:hAnsiTheme="minorHAnsi" w:cstheme="minorHAnsi"/>
                <w:color w:val="231F20"/>
              </w:rPr>
            </w:pPr>
          </w:p>
        </w:tc>
        <w:tc>
          <w:tcPr>
            <w:tcW w:w="3600" w:type="dxa"/>
          </w:tcPr>
          <w:p w14:paraId="7214ED9A" w14:textId="77777777" w:rsidR="007D0DFF" w:rsidRPr="00EC6478" w:rsidRDefault="007D0DFF" w:rsidP="007D0DFF">
            <w:pPr>
              <w:rPr>
                <w:rFonts w:asciiTheme="minorHAnsi" w:eastAsia="Times New Roman" w:hAnsiTheme="minorHAnsi" w:cstheme="minorHAnsi"/>
              </w:rPr>
            </w:pPr>
            <w:r w:rsidRPr="00EC6478">
              <w:rPr>
                <w:rFonts w:asciiTheme="minorHAnsi" w:eastAsia="Times New Roman" w:hAnsiTheme="minorHAnsi" w:cstheme="minorHAnsi"/>
              </w:rPr>
              <w:t>Increase enjoyment, amount of physical activity and participation in sporting activities at break and lunchtimes by ensuring the correct equipment is available and there is enough to enable whoever wants to join in to do so.</w:t>
            </w:r>
          </w:p>
          <w:p w14:paraId="27EC2D86" w14:textId="77777777" w:rsidR="007D0DFF" w:rsidRPr="00EC6478" w:rsidRDefault="007D0DFF" w:rsidP="007D0DFF">
            <w:pPr>
              <w:rPr>
                <w:rFonts w:asciiTheme="minorHAnsi" w:eastAsia="Times New Roman" w:hAnsiTheme="minorHAnsi" w:cstheme="minorHAnsi"/>
              </w:rPr>
            </w:pPr>
            <w:r w:rsidRPr="00EC6478">
              <w:rPr>
                <w:rFonts w:asciiTheme="minorHAnsi" w:eastAsia="Times New Roman" w:hAnsiTheme="minorHAnsi" w:cstheme="minorHAnsi"/>
              </w:rPr>
              <w:t>All sports taught during curriculum time will be correctly equipped so that standards will be raised.</w:t>
            </w:r>
          </w:p>
          <w:p w14:paraId="6FF99D1F" w14:textId="66D7C6AB" w:rsidR="007D0DFF" w:rsidRPr="00EC6478" w:rsidRDefault="007D0DFF" w:rsidP="005B735F">
            <w:pPr>
              <w:pStyle w:val="TableParagraph"/>
              <w:spacing w:before="46" w:line="235" w:lineRule="auto"/>
              <w:ind w:left="0" w:right="171"/>
              <w:rPr>
                <w:rFonts w:asciiTheme="minorHAnsi" w:hAnsiTheme="minorHAnsi" w:cstheme="minorHAnsi"/>
                <w:color w:val="231F20"/>
              </w:rPr>
            </w:pPr>
          </w:p>
        </w:tc>
        <w:tc>
          <w:tcPr>
            <w:tcW w:w="1616" w:type="dxa"/>
          </w:tcPr>
          <w:p w14:paraId="65D2CB86" w14:textId="77777777" w:rsidR="007D0DFF" w:rsidRPr="00EC6478" w:rsidRDefault="007D0DFF" w:rsidP="007D0DFF">
            <w:pPr>
              <w:rPr>
                <w:rFonts w:asciiTheme="minorHAnsi" w:hAnsiTheme="minorHAnsi" w:cstheme="minorHAnsi"/>
              </w:rPr>
            </w:pPr>
            <w:r w:rsidRPr="00EC6478">
              <w:rPr>
                <w:rFonts w:asciiTheme="minorHAnsi" w:hAnsiTheme="minorHAnsi" w:cstheme="minorHAnsi"/>
              </w:rPr>
              <w:t xml:space="preserve">£4,610 </w:t>
            </w:r>
          </w:p>
          <w:p w14:paraId="560D9F2D" w14:textId="5965A907" w:rsidR="007D0DFF" w:rsidRPr="00EC6478" w:rsidRDefault="007D0DFF" w:rsidP="007D0DFF">
            <w:pPr>
              <w:pStyle w:val="TableParagraph"/>
              <w:spacing w:before="46" w:line="235" w:lineRule="auto"/>
              <w:ind w:left="0" w:right="547"/>
              <w:rPr>
                <w:rFonts w:asciiTheme="minorHAnsi" w:hAnsiTheme="minorHAnsi" w:cstheme="minorHAnsi"/>
              </w:rPr>
            </w:pPr>
            <w:r w:rsidRPr="00EC6478">
              <w:rPr>
                <w:rFonts w:asciiTheme="minorHAnsi" w:hAnsiTheme="minorHAnsi" w:cstheme="minorHAnsi"/>
              </w:rPr>
              <w:t>to support playleader/sports coach with games and activities at break and lunchtimes and PE lessons.</w:t>
            </w:r>
          </w:p>
        </w:tc>
        <w:tc>
          <w:tcPr>
            <w:tcW w:w="3307" w:type="dxa"/>
          </w:tcPr>
          <w:p w14:paraId="2733A991" w14:textId="77777777" w:rsidR="007D0DFF" w:rsidRPr="00EC6478" w:rsidRDefault="007D0DFF" w:rsidP="007D0DFF">
            <w:pPr>
              <w:rPr>
                <w:rFonts w:asciiTheme="minorHAnsi" w:hAnsiTheme="minorHAnsi" w:cstheme="minorHAnsi"/>
              </w:rPr>
            </w:pPr>
            <w:r w:rsidRPr="00EC6478">
              <w:rPr>
                <w:rFonts w:asciiTheme="minorHAnsi" w:hAnsiTheme="minorHAnsi" w:cstheme="minorHAnsi"/>
              </w:rPr>
              <w:t xml:space="preserve">At lunchtimes participation will rise and enjoyment increase across sporting activities leading to a healthier lifestyle. This will impact on attitudes towards physical activity so it becomes a part of life in the future. Within lessons, the quality and </w:t>
            </w:r>
            <w:proofErr w:type="gramStart"/>
            <w:r w:rsidRPr="00EC6478">
              <w:rPr>
                <w:rFonts w:asciiTheme="minorHAnsi" w:hAnsiTheme="minorHAnsi" w:cstheme="minorHAnsi"/>
              </w:rPr>
              <w:t>amount</w:t>
            </w:r>
            <w:proofErr w:type="gramEnd"/>
            <w:r w:rsidRPr="00EC6478">
              <w:rPr>
                <w:rFonts w:asciiTheme="minorHAnsi" w:hAnsiTheme="minorHAnsi" w:cstheme="minorHAnsi"/>
              </w:rPr>
              <w:t xml:space="preserve"> of resources available will ensure that the teaching of skills will be raised even further.</w:t>
            </w:r>
          </w:p>
          <w:p w14:paraId="03FCF7B8" w14:textId="77777777" w:rsidR="007D0DFF" w:rsidRPr="00EC6478" w:rsidRDefault="007D0DFF" w:rsidP="007D0DFF">
            <w:pPr>
              <w:rPr>
                <w:rFonts w:asciiTheme="minorHAnsi" w:hAnsiTheme="minorHAnsi" w:cstheme="minorHAnsi"/>
                <w:color w:val="FF0000"/>
              </w:rPr>
            </w:pPr>
          </w:p>
          <w:p w14:paraId="63A0775C" w14:textId="4CBB94F1" w:rsidR="007D0DFF" w:rsidRPr="00EC6478" w:rsidRDefault="007D0DFF" w:rsidP="007D0DFF">
            <w:pPr>
              <w:rPr>
                <w:rFonts w:asciiTheme="minorHAnsi" w:hAnsiTheme="minorHAnsi" w:cstheme="minorHAnsi"/>
              </w:rPr>
            </w:pPr>
          </w:p>
        </w:tc>
        <w:tc>
          <w:tcPr>
            <w:tcW w:w="3134" w:type="dxa"/>
          </w:tcPr>
          <w:p w14:paraId="1E0FE17C" w14:textId="13771346" w:rsidR="007D0DFF" w:rsidRPr="00D010F5" w:rsidRDefault="00A051FB" w:rsidP="007D0DFF">
            <w:pPr>
              <w:pStyle w:val="TableParagraph"/>
              <w:spacing w:before="46" w:line="235" w:lineRule="auto"/>
              <w:ind w:left="0" w:right="267"/>
              <w:rPr>
                <w:rFonts w:asciiTheme="minorHAnsi" w:hAnsiTheme="minorHAnsi"/>
                <w:color w:val="231F20"/>
              </w:rPr>
            </w:pPr>
            <w:r>
              <w:rPr>
                <w:rFonts w:asciiTheme="minorHAnsi" w:hAnsiTheme="minorHAnsi"/>
                <w:color w:val="231F20"/>
              </w:rPr>
              <w:t>The playground markings are now complete and the netball and basketball courts can be used, next year, both during lessons and lunchtimes. Extra exercise machines have been added onto the field and these are now in use. These will increase the enjoyment and fitness of the children for years to come.</w:t>
            </w:r>
          </w:p>
        </w:tc>
      </w:tr>
    </w:tbl>
    <w:p w14:paraId="3FB75BB8" w14:textId="77777777"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2422B140" w14:textId="77777777">
        <w:trPr>
          <w:trHeight w:val="383"/>
        </w:trPr>
        <w:tc>
          <w:tcPr>
            <w:tcW w:w="12302" w:type="dxa"/>
            <w:gridSpan w:val="4"/>
            <w:vMerge w:val="restart"/>
          </w:tcPr>
          <w:p w14:paraId="78468A24"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452E8149"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11C7BB2A" w14:textId="77777777">
        <w:trPr>
          <w:trHeight w:val="291"/>
        </w:trPr>
        <w:tc>
          <w:tcPr>
            <w:tcW w:w="12302" w:type="dxa"/>
            <w:gridSpan w:val="4"/>
            <w:vMerge/>
            <w:tcBorders>
              <w:top w:val="nil"/>
            </w:tcBorders>
          </w:tcPr>
          <w:p w14:paraId="61F6B505" w14:textId="77777777" w:rsidR="00C658FB" w:rsidRDefault="00C658FB">
            <w:pPr>
              <w:rPr>
                <w:sz w:val="2"/>
                <w:szCs w:val="2"/>
              </w:rPr>
            </w:pPr>
          </w:p>
        </w:tc>
        <w:tc>
          <w:tcPr>
            <w:tcW w:w="3076" w:type="dxa"/>
          </w:tcPr>
          <w:p w14:paraId="508B79AD" w14:textId="0D3F61C6" w:rsidR="00C658FB" w:rsidRPr="007D0DFF" w:rsidRDefault="007D0DFF">
            <w:pPr>
              <w:pStyle w:val="TableParagraph"/>
              <w:spacing w:before="23"/>
              <w:ind w:left="35"/>
              <w:rPr>
                <w:sz w:val="19"/>
              </w:rPr>
            </w:pPr>
            <w:r w:rsidRPr="007D0DFF">
              <w:rPr>
                <w:sz w:val="19"/>
              </w:rPr>
              <w:t>16%</w:t>
            </w:r>
          </w:p>
        </w:tc>
      </w:tr>
      <w:tr w:rsidR="00C658FB" w14:paraId="47EE2299" w14:textId="77777777">
        <w:trPr>
          <w:trHeight w:val="405"/>
        </w:trPr>
        <w:tc>
          <w:tcPr>
            <w:tcW w:w="3758" w:type="dxa"/>
          </w:tcPr>
          <w:p w14:paraId="36640184"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359AF4D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4AF349F"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208275CE" w14:textId="77777777" w:rsidR="00C658FB" w:rsidRDefault="00C658FB">
            <w:pPr>
              <w:pStyle w:val="TableParagraph"/>
              <w:ind w:left="0"/>
              <w:rPr>
                <w:rFonts w:ascii="Times New Roman"/>
                <w:sz w:val="24"/>
              </w:rPr>
            </w:pPr>
          </w:p>
        </w:tc>
      </w:tr>
      <w:tr w:rsidR="00D010F5" w14:paraId="7EDD0AB7" w14:textId="77777777" w:rsidTr="0084784C">
        <w:trPr>
          <w:trHeight w:val="541"/>
        </w:trPr>
        <w:tc>
          <w:tcPr>
            <w:tcW w:w="3758" w:type="dxa"/>
          </w:tcPr>
          <w:p w14:paraId="7A64E61A" w14:textId="77777777" w:rsidR="00D010F5" w:rsidRPr="00D010F5" w:rsidRDefault="00D010F5" w:rsidP="00D010F5">
            <w:pPr>
              <w:pStyle w:val="TableParagraph"/>
              <w:spacing w:before="46" w:line="235" w:lineRule="auto"/>
              <w:ind w:left="79" w:right="303"/>
              <w:rPr>
                <w:rFonts w:asciiTheme="minorHAnsi" w:hAnsiTheme="minorHAnsi"/>
              </w:rPr>
            </w:pPr>
            <w:r w:rsidRPr="00D010F5">
              <w:rPr>
                <w:rFonts w:asciiTheme="minorHAnsi" w:hAnsiTheme="minorHAnsi"/>
                <w:color w:val="231F20"/>
              </w:rPr>
              <w:t>Your school focus should be clear</w:t>
            </w:r>
            <w:r>
              <w:rPr>
                <w:rFonts w:asciiTheme="minorHAnsi" w:hAnsiTheme="minorHAnsi"/>
                <w:color w:val="231F20"/>
                <w:spacing w:val="1"/>
              </w:rPr>
              <w:t>:</w:t>
            </w:r>
          </w:p>
          <w:p w14:paraId="15B21B5B" w14:textId="2DE69AA1" w:rsidR="00D010F5" w:rsidRPr="00D010F5" w:rsidRDefault="00D010F5" w:rsidP="00D010F5">
            <w:pPr>
              <w:pStyle w:val="TableParagraph"/>
              <w:spacing w:before="16"/>
              <w:rPr>
                <w:rFonts w:asciiTheme="minorHAnsi" w:hAnsiTheme="minorHAnsi"/>
              </w:rPr>
            </w:pPr>
          </w:p>
        </w:tc>
        <w:tc>
          <w:tcPr>
            <w:tcW w:w="3458" w:type="dxa"/>
          </w:tcPr>
          <w:p w14:paraId="6CD02861" w14:textId="22D3E8FA" w:rsidR="00D010F5" w:rsidRPr="00D010F5" w:rsidRDefault="00D010F5" w:rsidP="00D010F5">
            <w:pPr>
              <w:pStyle w:val="TableParagraph"/>
              <w:spacing w:before="16"/>
              <w:rPr>
                <w:rFonts w:asciiTheme="minorHAnsi" w:hAnsiTheme="minorHAnsi"/>
              </w:rPr>
            </w:pPr>
            <w:r w:rsidRPr="00D010F5">
              <w:rPr>
                <w:rFonts w:asciiTheme="minorHAnsi" w:hAnsiTheme="minorHAnsi"/>
                <w:color w:val="231F20"/>
              </w:rPr>
              <w:t>Make</w:t>
            </w:r>
            <w:r w:rsidRPr="00D010F5">
              <w:rPr>
                <w:rFonts w:asciiTheme="minorHAnsi" w:hAnsiTheme="minorHAnsi"/>
                <w:color w:val="231F20"/>
                <w:spacing w:val="-6"/>
              </w:rPr>
              <w:t xml:space="preserve"> </w:t>
            </w:r>
            <w:r w:rsidRPr="00D010F5">
              <w:rPr>
                <w:rFonts w:asciiTheme="minorHAnsi" w:hAnsiTheme="minorHAnsi"/>
                <w:color w:val="231F20"/>
              </w:rPr>
              <w:t>sure</w:t>
            </w:r>
            <w:r w:rsidRPr="00D010F5">
              <w:rPr>
                <w:rFonts w:asciiTheme="minorHAnsi" w:hAnsiTheme="minorHAnsi"/>
                <w:color w:val="231F20"/>
                <w:spacing w:val="-5"/>
              </w:rPr>
              <w:t xml:space="preserve"> </w:t>
            </w:r>
            <w:r w:rsidRPr="00D010F5">
              <w:rPr>
                <w:rFonts w:asciiTheme="minorHAnsi" w:hAnsiTheme="minorHAnsi"/>
                <w:color w:val="231F20"/>
              </w:rPr>
              <w:t>your</w:t>
            </w:r>
            <w:r w:rsidRPr="00D010F5">
              <w:rPr>
                <w:rFonts w:asciiTheme="minorHAnsi" w:hAnsiTheme="minorHAnsi"/>
                <w:color w:val="231F20"/>
                <w:spacing w:val="-6"/>
              </w:rPr>
              <w:t xml:space="preserve"> </w:t>
            </w:r>
            <w:r w:rsidRPr="00D010F5">
              <w:rPr>
                <w:rFonts w:asciiTheme="minorHAnsi" w:hAnsiTheme="minorHAnsi"/>
                <w:color w:val="231F20"/>
              </w:rPr>
              <w:t>actions</w:t>
            </w:r>
            <w:r w:rsidRPr="00D010F5">
              <w:rPr>
                <w:rFonts w:asciiTheme="minorHAnsi" w:hAnsiTheme="minorHAnsi"/>
                <w:color w:val="231F20"/>
                <w:spacing w:val="-7"/>
              </w:rPr>
              <w:t xml:space="preserve"> </w:t>
            </w:r>
            <w:r w:rsidRPr="00D010F5">
              <w:rPr>
                <w:rFonts w:asciiTheme="minorHAnsi" w:hAnsiTheme="minorHAnsi"/>
                <w:color w:val="231F20"/>
              </w:rPr>
              <w:t>to</w:t>
            </w:r>
            <w:r w:rsidRPr="00D010F5">
              <w:rPr>
                <w:rFonts w:asciiTheme="minorHAnsi" w:hAnsiTheme="minorHAnsi"/>
                <w:color w:val="231F20"/>
                <w:spacing w:val="-6"/>
              </w:rPr>
              <w:t xml:space="preserve"> </w:t>
            </w:r>
            <w:r w:rsidRPr="00D010F5">
              <w:rPr>
                <w:rFonts w:asciiTheme="minorHAnsi" w:hAnsiTheme="minorHAnsi"/>
                <w:color w:val="231F20"/>
              </w:rPr>
              <w:t>achieve</w:t>
            </w:r>
            <w:r w:rsidR="0084784C">
              <w:rPr>
                <w:rFonts w:asciiTheme="minorHAnsi" w:hAnsiTheme="minorHAnsi"/>
                <w:color w:val="231F20"/>
              </w:rPr>
              <w:t xml:space="preserve"> </w:t>
            </w:r>
            <w:r w:rsidRPr="00D010F5">
              <w:rPr>
                <w:rFonts w:asciiTheme="minorHAnsi" w:hAnsiTheme="minorHAnsi"/>
                <w:color w:val="231F20"/>
                <w:spacing w:val="-51"/>
              </w:rPr>
              <w:t xml:space="preserve"> </w:t>
            </w:r>
            <w:r w:rsidRPr="00D010F5">
              <w:rPr>
                <w:rFonts w:asciiTheme="minorHAnsi" w:hAnsiTheme="minorHAnsi"/>
                <w:color w:val="231F20"/>
              </w:rPr>
              <w:t>are</w:t>
            </w:r>
            <w:r w:rsidRPr="00D010F5">
              <w:rPr>
                <w:rFonts w:asciiTheme="minorHAnsi" w:hAnsiTheme="minorHAnsi"/>
                <w:color w:val="231F20"/>
                <w:spacing w:val="-3"/>
              </w:rPr>
              <w:t xml:space="preserve"> </w:t>
            </w:r>
            <w:r w:rsidRPr="00D010F5">
              <w:rPr>
                <w:rFonts w:asciiTheme="minorHAnsi" w:hAnsiTheme="minorHAnsi"/>
                <w:color w:val="231F20"/>
              </w:rPr>
              <w:t>linked</w:t>
            </w:r>
            <w:r w:rsidRPr="00D010F5">
              <w:rPr>
                <w:rFonts w:asciiTheme="minorHAnsi" w:hAnsiTheme="minorHAnsi"/>
                <w:color w:val="231F20"/>
                <w:spacing w:val="-3"/>
              </w:rPr>
              <w:t xml:space="preserve"> </w:t>
            </w:r>
            <w:r w:rsidRPr="00D010F5">
              <w:rPr>
                <w:rFonts w:asciiTheme="minorHAnsi" w:hAnsiTheme="minorHAnsi"/>
                <w:color w:val="231F20"/>
              </w:rPr>
              <w:t>to</w:t>
            </w:r>
            <w:r w:rsidRPr="00D010F5">
              <w:rPr>
                <w:rFonts w:asciiTheme="minorHAnsi" w:hAnsiTheme="minorHAnsi"/>
                <w:color w:val="231F20"/>
                <w:spacing w:val="-4"/>
              </w:rPr>
              <w:t xml:space="preserve"> </w:t>
            </w:r>
            <w:r w:rsidRPr="00D010F5">
              <w:rPr>
                <w:rFonts w:asciiTheme="minorHAnsi" w:hAnsiTheme="minorHAnsi"/>
                <w:color w:val="231F20"/>
              </w:rPr>
              <w:t>your</w:t>
            </w:r>
            <w:r w:rsidRPr="00D010F5">
              <w:rPr>
                <w:rFonts w:asciiTheme="minorHAnsi" w:hAnsiTheme="minorHAnsi"/>
                <w:color w:val="231F20"/>
                <w:spacing w:val="-4"/>
              </w:rPr>
              <w:t xml:space="preserve"> </w:t>
            </w:r>
            <w:r w:rsidRPr="00D010F5">
              <w:rPr>
                <w:rFonts w:asciiTheme="minorHAnsi" w:hAnsiTheme="minorHAnsi"/>
                <w:color w:val="231F20"/>
              </w:rPr>
              <w:t>intentions:</w:t>
            </w:r>
          </w:p>
        </w:tc>
        <w:tc>
          <w:tcPr>
            <w:tcW w:w="1663" w:type="dxa"/>
          </w:tcPr>
          <w:p w14:paraId="08AA0588" w14:textId="2022DD86" w:rsidR="00D010F5" w:rsidRPr="00D010F5" w:rsidRDefault="00D010F5" w:rsidP="00D010F5">
            <w:pPr>
              <w:pStyle w:val="TableParagraph"/>
              <w:spacing w:before="16"/>
              <w:rPr>
                <w:rFonts w:asciiTheme="minorHAnsi" w:hAnsiTheme="minorHAnsi"/>
              </w:rPr>
            </w:pPr>
            <w:r w:rsidRPr="00D010F5">
              <w:rPr>
                <w:rFonts w:asciiTheme="minorHAnsi" w:hAnsiTheme="minorHAnsi"/>
                <w:color w:val="231F20"/>
              </w:rPr>
              <w:t>Funding</w:t>
            </w:r>
            <w:r w:rsidRPr="00D010F5">
              <w:rPr>
                <w:rFonts w:asciiTheme="minorHAnsi" w:hAnsiTheme="minorHAnsi"/>
                <w:color w:val="231F20"/>
                <w:spacing w:val="1"/>
              </w:rPr>
              <w:t xml:space="preserve"> </w:t>
            </w:r>
            <w:r w:rsidRPr="00D010F5">
              <w:rPr>
                <w:rFonts w:asciiTheme="minorHAnsi" w:hAnsiTheme="minorHAnsi"/>
                <w:color w:val="231F20"/>
                <w:spacing w:val="-1"/>
              </w:rPr>
              <w:t>allocated:</w:t>
            </w:r>
          </w:p>
        </w:tc>
        <w:tc>
          <w:tcPr>
            <w:tcW w:w="3423" w:type="dxa"/>
          </w:tcPr>
          <w:p w14:paraId="7DA2E248" w14:textId="749922E9" w:rsidR="00D010F5" w:rsidRPr="00D010F5" w:rsidRDefault="00D010F5" w:rsidP="00D010F5">
            <w:pPr>
              <w:pStyle w:val="TableParagraph"/>
              <w:spacing w:before="16"/>
              <w:rPr>
                <w:rFonts w:asciiTheme="minorHAnsi" w:hAnsiTheme="minorHAnsi"/>
              </w:rPr>
            </w:pPr>
            <w:r w:rsidRPr="00D010F5">
              <w:rPr>
                <w:rFonts w:asciiTheme="minorHAnsi" w:hAnsiTheme="minorHAnsi"/>
                <w:color w:val="231F20"/>
              </w:rPr>
              <w:t>Evidence</w:t>
            </w:r>
            <w:r w:rsidRPr="00D010F5">
              <w:rPr>
                <w:rFonts w:asciiTheme="minorHAnsi" w:hAnsiTheme="minorHAnsi"/>
                <w:color w:val="231F20"/>
                <w:spacing w:val="-5"/>
              </w:rPr>
              <w:t xml:space="preserve"> </w:t>
            </w:r>
            <w:r w:rsidRPr="00D010F5">
              <w:rPr>
                <w:rFonts w:asciiTheme="minorHAnsi" w:hAnsiTheme="minorHAnsi"/>
                <w:color w:val="231F20"/>
              </w:rPr>
              <w:t>of</w:t>
            </w:r>
            <w:r w:rsidRPr="00D010F5">
              <w:rPr>
                <w:rFonts w:asciiTheme="minorHAnsi" w:hAnsiTheme="minorHAnsi"/>
                <w:color w:val="231F20"/>
                <w:spacing w:val="-5"/>
              </w:rPr>
              <w:t xml:space="preserve"> </w:t>
            </w:r>
            <w:r w:rsidRPr="00D010F5">
              <w:rPr>
                <w:rFonts w:asciiTheme="minorHAnsi" w:hAnsiTheme="minorHAnsi"/>
                <w:color w:val="231F20"/>
              </w:rPr>
              <w:t>impact:</w:t>
            </w:r>
            <w:r w:rsidRPr="00D010F5">
              <w:rPr>
                <w:rFonts w:asciiTheme="minorHAnsi" w:hAnsiTheme="minorHAnsi"/>
                <w:color w:val="231F20"/>
                <w:spacing w:val="-5"/>
              </w:rPr>
              <w:t xml:space="preserve"> </w:t>
            </w:r>
          </w:p>
        </w:tc>
        <w:tc>
          <w:tcPr>
            <w:tcW w:w="3076" w:type="dxa"/>
          </w:tcPr>
          <w:p w14:paraId="714ED49F" w14:textId="77777777" w:rsidR="00EA3784" w:rsidRDefault="00D010F5" w:rsidP="00D010F5">
            <w:pPr>
              <w:pStyle w:val="TableParagraph"/>
              <w:spacing w:before="16"/>
              <w:rPr>
                <w:rFonts w:asciiTheme="minorHAnsi" w:hAnsiTheme="minorHAnsi"/>
                <w:color w:val="231F20"/>
              </w:rPr>
            </w:pPr>
            <w:r w:rsidRPr="00D010F5">
              <w:rPr>
                <w:rFonts w:asciiTheme="minorHAnsi" w:hAnsiTheme="minorHAnsi"/>
                <w:color w:val="231F20"/>
              </w:rPr>
              <w:t>Sustainability</w:t>
            </w:r>
            <w:r w:rsidRPr="00D010F5">
              <w:rPr>
                <w:rFonts w:asciiTheme="minorHAnsi" w:hAnsiTheme="minorHAnsi"/>
                <w:color w:val="231F20"/>
                <w:spacing w:val="-8"/>
              </w:rPr>
              <w:t xml:space="preserve"> </w:t>
            </w:r>
            <w:r w:rsidRPr="00D010F5">
              <w:rPr>
                <w:rFonts w:asciiTheme="minorHAnsi" w:hAnsiTheme="minorHAnsi"/>
                <w:color w:val="231F20"/>
              </w:rPr>
              <w:t>and</w:t>
            </w:r>
            <w:r w:rsidRPr="00D010F5">
              <w:rPr>
                <w:rFonts w:asciiTheme="minorHAnsi" w:hAnsiTheme="minorHAnsi"/>
                <w:color w:val="231F20"/>
                <w:spacing w:val="-8"/>
              </w:rPr>
              <w:t xml:space="preserve"> </w:t>
            </w:r>
            <w:r w:rsidRPr="00D010F5">
              <w:rPr>
                <w:rFonts w:asciiTheme="minorHAnsi" w:hAnsiTheme="minorHAnsi"/>
                <w:color w:val="231F20"/>
              </w:rPr>
              <w:t>suggested</w:t>
            </w:r>
          </w:p>
          <w:p w14:paraId="6CCFE6FB" w14:textId="3B48C232" w:rsidR="00D010F5" w:rsidRPr="00D010F5" w:rsidRDefault="00D010F5" w:rsidP="00D010F5">
            <w:pPr>
              <w:pStyle w:val="TableParagraph"/>
              <w:spacing w:before="16"/>
              <w:rPr>
                <w:rFonts w:asciiTheme="minorHAnsi" w:hAnsiTheme="minorHAnsi"/>
              </w:rPr>
            </w:pPr>
            <w:r w:rsidRPr="00D010F5">
              <w:rPr>
                <w:rFonts w:asciiTheme="minorHAnsi" w:hAnsiTheme="minorHAnsi"/>
                <w:color w:val="231F20"/>
                <w:spacing w:val="-51"/>
              </w:rPr>
              <w:t xml:space="preserve"> </w:t>
            </w:r>
            <w:r w:rsidRPr="00D010F5">
              <w:rPr>
                <w:rFonts w:asciiTheme="minorHAnsi" w:hAnsiTheme="minorHAnsi"/>
                <w:color w:val="231F20"/>
              </w:rPr>
              <w:t>next</w:t>
            </w:r>
            <w:r w:rsidRPr="00D010F5">
              <w:rPr>
                <w:rFonts w:asciiTheme="minorHAnsi" w:hAnsiTheme="minorHAnsi"/>
                <w:color w:val="231F20"/>
                <w:spacing w:val="-1"/>
              </w:rPr>
              <w:t xml:space="preserve"> </w:t>
            </w:r>
            <w:r w:rsidRPr="00D010F5">
              <w:rPr>
                <w:rFonts w:asciiTheme="minorHAnsi" w:hAnsiTheme="minorHAnsi"/>
                <w:color w:val="231F20"/>
              </w:rPr>
              <w:t>steps:</w:t>
            </w:r>
          </w:p>
        </w:tc>
      </w:tr>
      <w:tr w:rsidR="00C658FB" w14:paraId="662D384F" w14:textId="77777777" w:rsidTr="0084784C">
        <w:trPr>
          <w:trHeight w:val="554"/>
        </w:trPr>
        <w:tc>
          <w:tcPr>
            <w:tcW w:w="3758" w:type="dxa"/>
          </w:tcPr>
          <w:p w14:paraId="61E4A26D" w14:textId="77777777" w:rsidR="007D0DFF" w:rsidRPr="00673258" w:rsidRDefault="007D0DFF" w:rsidP="007D0DFF">
            <w:pPr>
              <w:rPr>
                <w:rFonts w:ascii="Comic Sans MS" w:hAnsi="Comic Sans MS"/>
                <w:sz w:val="18"/>
                <w:szCs w:val="18"/>
              </w:rPr>
            </w:pPr>
            <w:r w:rsidRPr="00673258">
              <w:rPr>
                <w:rFonts w:ascii="Comic Sans MS" w:hAnsi="Comic Sans MS"/>
                <w:sz w:val="18"/>
                <w:szCs w:val="18"/>
              </w:rPr>
              <w:t xml:space="preserve">Sports coaches to teach lessons and work with staff to provide </w:t>
            </w:r>
          </w:p>
          <w:p w14:paraId="5DABEE9B" w14:textId="27ED9E74" w:rsidR="007D0DFF" w:rsidRPr="00673258" w:rsidRDefault="007D0DFF" w:rsidP="007D0DFF">
            <w:pPr>
              <w:rPr>
                <w:rFonts w:ascii="Comic Sans MS" w:hAnsi="Comic Sans MS"/>
                <w:sz w:val="18"/>
                <w:szCs w:val="18"/>
              </w:rPr>
            </w:pPr>
            <w:r w:rsidRPr="00673258">
              <w:rPr>
                <w:rFonts w:ascii="Comic Sans MS" w:hAnsi="Comic Sans MS"/>
                <w:sz w:val="18"/>
                <w:szCs w:val="18"/>
              </w:rPr>
              <w:t xml:space="preserve">professional development. </w:t>
            </w:r>
          </w:p>
          <w:p w14:paraId="0D11B3FB" w14:textId="5CA1B6C3" w:rsidR="00C658FB" w:rsidRPr="00673258" w:rsidRDefault="00C658FB">
            <w:pPr>
              <w:pStyle w:val="TableParagraph"/>
              <w:ind w:left="0"/>
              <w:rPr>
                <w:rFonts w:asciiTheme="minorHAnsi" w:hAnsiTheme="minorHAnsi"/>
                <w:sz w:val="18"/>
                <w:szCs w:val="18"/>
              </w:rPr>
            </w:pPr>
          </w:p>
        </w:tc>
        <w:tc>
          <w:tcPr>
            <w:tcW w:w="3458" w:type="dxa"/>
          </w:tcPr>
          <w:p w14:paraId="72269946" w14:textId="77777777" w:rsidR="007D0DFF" w:rsidRPr="00673258" w:rsidRDefault="007D0DFF" w:rsidP="007D0DFF">
            <w:pPr>
              <w:pStyle w:val="TableParagraph"/>
              <w:ind w:left="0"/>
              <w:rPr>
                <w:rFonts w:ascii="Comic Sans MS" w:hAnsi="Comic Sans MS"/>
                <w:sz w:val="18"/>
                <w:szCs w:val="18"/>
              </w:rPr>
            </w:pPr>
            <w:r w:rsidRPr="00673258">
              <w:rPr>
                <w:rFonts w:ascii="Comic Sans MS" w:hAnsi="Comic Sans MS"/>
                <w:sz w:val="18"/>
                <w:szCs w:val="18"/>
              </w:rPr>
              <w:t xml:space="preserve">Continue to provide CPD opportunities for all staff, ensuring that we employ coaches for a variety of sports to broaden and deepen the knowledge and confidence of staff. </w:t>
            </w:r>
          </w:p>
          <w:p w14:paraId="7B325329" w14:textId="4B4CCEAE" w:rsidR="00C658FB" w:rsidRPr="00673258" w:rsidRDefault="00C658FB">
            <w:pPr>
              <w:pStyle w:val="TableParagraph"/>
              <w:ind w:left="0"/>
              <w:rPr>
                <w:rFonts w:asciiTheme="minorHAnsi" w:hAnsiTheme="minorHAnsi"/>
                <w:sz w:val="18"/>
                <w:szCs w:val="18"/>
              </w:rPr>
            </w:pPr>
          </w:p>
        </w:tc>
        <w:tc>
          <w:tcPr>
            <w:tcW w:w="1663" w:type="dxa"/>
          </w:tcPr>
          <w:p w14:paraId="18650AAE" w14:textId="77777777" w:rsidR="007D0DFF" w:rsidRPr="00673258" w:rsidRDefault="007D0DFF" w:rsidP="007D0DFF">
            <w:pPr>
              <w:rPr>
                <w:rFonts w:ascii="Comic Sans MS" w:hAnsi="Comic Sans MS"/>
                <w:sz w:val="18"/>
                <w:szCs w:val="18"/>
              </w:rPr>
            </w:pPr>
            <w:r w:rsidRPr="00673258">
              <w:rPr>
                <w:rFonts w:ascii="Comic Sans MS" w:hAnsi="Comic Sans MS"/>
                <w:sz w:val="18"/>
                <w:szCs w:val="18"/>
              </w:rPr>
              <w:t>£3,000</w:t>
            </w:r>
          </w:p>
          <w:p w14:paraId="54AD47D3" w14:textId="3B87296B" w:rsidR="00C658FB" w:rsidRPr="00673258" w:rsidRDefault="00C658FB">
            <w:pPr>
              <w:pStyle w:val="TableParagraph"/>
              <w:spacing w:before="138"/>
              <w:ind w:left="53"/>
              <w:rPr>
                <w:rFonts w:asciiTheme="minorHAnsi" w:hAnsiTheme="minorHAnsi"/>
                <w:sz w:val="18"/>
                <w:szCs w:val="18"/>
              </w:rPr>
            </w:pPr>
          </w:p>
        </w:tc>
        <w:tc>
          <w:tcPr>
            <w:tcW w:w="3423" w:type="dxa"/>
          </w:tcPr>
          <w:p w14:paraId="364219CE" w14:textId="77777777" w:rsidR="007D0DFF" w:rsidRPr="00673258" w:rsidRDefault="007D0DFF" w:rsidP="007D0DFF">
            <w:pPr>
              <w:rPr>
                <w:rFonts w:ascii="Comic Sans MS" w:hAnsi="Comic Sans MS"/>
                <w:sz w:val="18"/>
                <w:szCs w:val="18"/>
              </w:rPr>
            </w:pPr>
            <w:r w:rsidRPr="00673258">
              <w:rPr>
                <w:rFonts w:ascii="Comic Sans MS" w:hAnsi="Comic Sans MS"/>
                <w:sz w:val="18"/>
                <w:szCs w:val="18"/>
              </w:rPr>
              <w:t>Teachers are proficient in delivering high quality PE, differentiating where possible in a wider variety of sports. As a result, children are progressing in all strands of the PE curriculum, building on prior learning.</w:t>
            </w:r>
          </w:p>
          <w:p w14:paraId="16A95447" w14:textId="77777777" w:rsidR="00C658FB" w:rsidRPr="00673258" w:rsidRDefault="00C658FB">
            <w:pPr>
              <w:pStyle w:val="TableParagraph"/>
              <w:ind w:left="0"/>
              <w:rPr>
                <w:rFonts w:asciiTheme="minorHAnsi" w:hAnsiTheme="minorHAnsi"/>
                <w:sz w:val="18"/>
                <w:szCs w:val="18"/>
              </w:rPr>
            </w:pPr>
          </w:p>
        </w:tc>
        <w:tc>
          <w:tcPr>
            <w:tcW w:w="3076" w:type="dxa"/>
          </w:tcPr>
          <w:p w14:paraId="075A6C76" w14:textId="77777777" w:rsidR="00C27CCA" w:rsidRDefault="00A051FB" w:rsidP="0084784C">
            <w:pPr>
              <w:pStyle w:val="TableParagraph"/>
              <w:ind w:left="0"/>
              <w:rPr>
                <w:rFonts w:asciiTheme="minorHAnsi" w:hAnsiTheme="minorHAnsi"/>
              </w:rPr>
            </w:pPr>
            <w:r>
              <w:rPr>
                <w:rFonts w:asciiTheme="minorHAnsi" w:hAnsiTheme="minorHAnsi"/>
              </w:rPr>
              <w:t xml:space="preserve"> The staff continue to benefit from the expertise of the external coaches, who will continue to come into school next year</w:t>
            </w:r>
            <w:r w:rsidR="00C27CCA">
              <w:rPr>
                <w:rFonts w:asciiTheme="minorHAnsi" w:hAnsiTheme="minorHAnsi"/>
              </w:rPr>
              <w:t xml:space="preserve"> (dance and tennis). The staff will be confident to tackle these activities if we dispensed with the</w:t>
            </w:r>
          </w:p>
          <w:p w14:paraId="7912ED79" w14:textId="47CB525F" w:rsidR="0084784C" w:rsidRPr="00D010F5" w:rsidRDefault="00C27CCA" w:rsidP="0084784C">
            <w:pPr>
              <w:pStyle w:val="TableParagraph"/>
              <w:ind w:left="0"/>
              <w:rPr>
                <w:rFonts w:asciiTheme="minorHAnsi" w:hAnsiTheme="minorHAnsi"/>
              </w:rPr>
            </w:pPr>
            <w:r>
              <w:rPr>
                <w:rFonts w:asciiTheme="minorHAnsi" w:hAnsiTheme="minorHAnsi"/>
              </w:rPr>
              <w:t xml:space="preserve">coaches at any future date. </w:t>
            </w:r>
          </w:p>
        </w:tc>
      </w:tr>
      <w:tr w:rsidR="00C658FB" w14:paraId="4B04ED96" w14:textId="77777777">
        <w:trPr>
          <w:trHeight w:val="305"/>
        </w:trPr>
        <w:tc>
          <w:tcPr>
            <w:tcW w:w="12302" w:type="dxa"/>
            <w:gridSpan w:val="4"/>
            <w:vMerge w:val="restart"/>
          </w:tcPr>
          <w:p w14:paraId="6FD62A8E"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062B6D18"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1EDDC49" w14:textId="77777777">
        <w:trPr>
          <w:trHeight w:val="305"/>
        </w:trPr>
        <w:tc>
          <w:tcPr>
            <w:tcW w:w="12302" w:type="dxa"/>
            <w:gridSpan w:val="4"/>
            <w:vMerge/>
            <w:tcBorders>
              <w:top w:val="nil"/>
            </w:tcBorders>
          </w:tcPr>
          <w:p w14:paraId="171B725B" w14:textId="77777777" w:rsidR="00C658FB" w:rsidRDefault="00C658FB">
            <w:pPr>
              <w:rPr>
                <w:sz w:val="2"/>
                <w:szCs w:val="2"/>
              </w:rPr>
            </w:pPr>
          </w:p>
        </w:tc>
        <w:tc>
          <w:tcPr>
            <w:tcW w:w="3076" w:type="dxa"/>
          </w:tcPr>
          <w:p w14:paraId="12FEBEE4" w14:textId="03C611E9" w:rsidR="00C658FB" w:rsidRDefault="0084784C">
            <w:pPr>
              <w:pStyle w:val="TableParagraph"/>
              <w:ind w:left="0"/>
              <w:rPr>
                <w:rFonts w:ascii="Times New Roman"/>
              </w:rPr>
            </w:pPr>
            <w:r w:rsidRPr="00EB3479">
              <w:rPr>
                <w:rFonts w:ascii="Times New Roman"/>
                <w:color w:val="FF0000"/>
              </w:rPr>
              <w:t>28</w:t>
            </w:r>
            <w:r w:rsidR="00D010F5" w:rsidRPr="00EB3479">
              <w:rPr>
                <w:rFonts w:ascii="Times New Roman"/>
                <w:color w:val="FF0000"/>
              </w:rPr>
              <w:t>%</w:t>
            </w:r>
          </w:p>
        </w:tc>
      </w:tr>
      <w:tr w:rsidR="00C658FB" w14:paraId="2287A23B" w14:textId="77777777">
        <w:trPr>
          <w:trHeight w:val="397"/>
        </w:trPr>
        <w:tc>
          <w:tcPr>
            <w:tcW w:w="3758" w:type="dxa"/>
          </w:tcPr>
          <w:p w14:paraId="2D28C3D9"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0FEE21D1"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3D941B6E"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75ED0FE4" w14:textId="77777777" w:rsidR="00C658FB" w:rsidRDefault="00C658FB">
            <w:pPr>
              <w:pStyle w:val="TableParagraph"/>
              <w:ind w:left="0"/>
              <w:rPr>
                <w:rFonts w:ascii="Times New Roman"/>
                <w:sz w:val="24"/>
              </w:rPr>
            </w:pPr>
          </w:p>
        </w:tc>
      </w:tr>
      <w:tr w:rsidR="0084784C" w14:paraId="6A904295" w14:textId="77777777" w:rsidTr="0084784C">
        <w:trPr>
          <w:trHeight w:val="703"/>
        </w:trPr>
        <w:tc>
          <w:tcPr>
            <w:tcW w:w="3758" w:type="dxa"/>
          </w:tcPr>
          <w:p w14:paraId="73E2FBE8" w14:textId="77777777" w:rsidR="0084784C" w:rsidRPr="00D010F5" w:rsidRDefault="0084784C" w:rsidP="0084784C">
            <w:pPr>
              <w:pStyle w:val="TableParagraph"/>
              <w:spacing w:before="46" w:line="235" w:lineRule="auto"/>
              <w:ind w:left="79" w:right="303"/>
              <w:rPr>
                <w:rFonts w:asciiTheme="minorHAnsi" w:hAnsiTheme="minorHAnsi"/>
              </w:rPr>
            </w:pPr>
            <w:r w:rsidRPr="00D010F5">
              <w:rPr>
                <w:rFonts w:asciiTheme="minorHAnsi" w:hAnsiTheme="minorHAnsi"/>
                <w:color w:val="231F20"/>
              </w:rPr>
              <w:t>Your school focus should be clear</w:t>
            </w:r>
            <w:r>
              <w:rPr>
                <w:rFonts w:asciiTheme="minorHAnsi" w:hAnsiTheme="minorHAnsi"/>
                <w:color w:val="231F20"/>
                <w:spacing w:val="1"/>
              </w:rPr>
              <w:t>:</w:t>
            </w:r>
          </w:p>
          <w:p w14:paraId="48676369" w14:textId="2DC1DD7E" w:rsidR="0084784C" w:rsidRPr="00D010F5" w:rsidRDefault="0084784C" w:rsidP="0084784C">
            <w:pPr>
              <w:pStyle w:val="TableParagraph"/>
              <w:spacing w:before="16"/>
              <w:rPr>
                <w:rFonts w:asciiTheme="minorHAnsi" w:hAnsiTheme="minorHAnsi"/>
              </w:rPr>
            </w:pPr>
          </w:p>
        </w:tc>
        <w:tc>
          <w:tcPr>
            <w:tcW w:w="3458" w:type="dxa"/>
          </w:tcPr>
          <w:p w14:paraId="415D92E7" w14:textId="65E6DAE8" w:rsidR="0084784C" w:rsidRPr="00D010F5" w:rsidRDefault="0084784C" w:rsidP="0084784C">
            <w:pPr>
              <w:pStyle w:val="TableParagraph"/>
              <w:spacing w:before="16"/>
              <w:rPr>
                <w:rFonts w:asciiTheme="minorHAnsi" w:hAnsiTheme="minorHAnsi"/>
              </w:rPr>
            </w:pPr>
            <w:r w:rsidRPr="00D010F5">
              <w:rPr>
                <w:rFonts w:asciiTheme="minorHAnsi" w:hAnsiTheme="minorHAnsi"/>
                <w:color w:val="231F20"/>
              </w:rPr>
              <w:t>Make</w:t>
            </w:r>
            <w:r w:rsidRPr="00D010F5">
              <w:rPr>
                <w:rFonts w:asciiTheme="minorHAnsi" w:hAnsiTheme="minorHAnsi"/>
                <w:color w:val="231F20"/>
                <w:spacing w:val="-6"/>
              </w:rPr>
              <w:t xml:space="preserve"> </w:t>
            </w:r>
            <w:r w:rsidRPr="00D010F5">
              <w:rPr>
                <w:rFonts w:asciiTheme="minorHAnsi" w:hAnsiTheme="minorHAnsi"/>
                <w:color w:val="231F20"/>
              </w:rPr>
              <w:t>sure</w:t>
            </w:r>
            <w:r w:rsidRPr="00D010F5">
              <w:rPr>
                <w:rFonts w:asciiTheme="minorHAnsi" w:hAnsiTheme="minorHAnsi"/>
                <w:color w:val="231F20"/>
                <w:spacing w:val="-5"/>
              </w:rPr>
              <w:t xml:space="preserve"> </w:t>
            </w:r>
            <w:r w:rsidRPr="00D010F5">
              <w:rPr>
                <w:rFonts w:asciiTheme="minorHAnsi" w:hAnsiTheme="minorHAnsi"/>
                <w:color w:val="231F20"/>
              </w:rPr>
              <w:t>your</w:t>
            </w:r>
            <w:r w:rsidRPr="00D010F5">
              <w:rPr>
                <w:rFonts w:asciiTheme="minorHAnsi" w:hAnsiTheme="minorHAnsi"/>
                <w:color w:val="231F20"/>
                <w:spacing w:val="-6"/>
              </w:rPr>
              <w:t xml:space="preserve"> </w:t>
            </w:r>
            <w:r w:rsidRPr="00D010F5">
              <w:rPr>
                <w:rFonts w:asciiTheme="minorHAnsi" w:hAnsiTheme="minorHAnsi"/>
                <w:color w:val="231F20"/>
              </w:rPr>
              <w:t>actions</w:t>
            </w:r>
            <w:r w:rsidRPr="00D010F5">
              <w:rPr>
                <w:rFonts w:asciiTheme="minorHAnsi" w:hAnsiTheme="minorHAnsi"/>
                <w:color w:val="231F20"/>
                <w:spacing w:val="-7"/>
              </w:rPr>
              <w:t xml:space="preserve"> </w:t>
            </w:r>
            <w:r w:rsidRPr="00D010F5">
              <w:rPr>
                <w:rFonts w:asciiTheme="minorHAnsi" w:hAnsiTheme="minorHAnsi"/>
                <w:color w:val="231F20"/>
              </w:rPr>
              <w:t>to</w:t>
            </w:r>
            <w:r w:rsidRPr="00D010F5">
              <w:rPr>
                <w:rFonts w:asciiTheme="minorHAnsi" w:hAnsiTheme="minorHAnsi"/>
                <w:color w:val="231F20"/>
                <w:spacing w:val="-6"/>
              </w:rPr>
              <w:t xml:space="preserve"> </w:t>
            </w:r>
            <w:r w:rsidRPr="00D010F5">
              <w:rPr>
                <w:rFonts w:asciiTheme="minorHAnsi" w:hAnsiTheme="minorHAnsi"/>
                <w:color w:val="231F20"/>
              </w:rPr>
              <w:t>achieve</w:t>
            </w:r>
            <w:r>
              <w:rPr>
                <w:rFonts w:asciiTheme="minorHAnsi" w:hAnsiTheme="minorHAnsi"/>
                <w:color w:val="231F20"/>
              </w:rPr>
              <w:t xml:space="preserve"> </w:t>
            </w:r>
            <w:r w:rsidRPr="00D010F5">
              <w:rPr>
                <w:rFonts w:asciiTheme="minorHAnsi" w:hAnsiTheme="minorHAnsi"/>
                <w:color w:val="231F20"/>
                <w:spacing w:val="-51"/>
              </w:rPr>
              <w:t xml:space="preserve"> </w:t>
            </w:r>
            <w:r w:rsidRPr="00D010F5">
              <w:rPr>
                <w:rFonts w:asciiTheme="minorHAnsi" w:hAnsiTheme="minorHAnsi"/>
                <w:color w:val="231F20"/>
              </w:rPr>
              <w:t>are</w:t>
            </w:r>
            <w:r w:rsidRPr="00D010F5">
              <w:rPr>
                <w:rFonts w:asciiTheme="minorHAnsi" w:hAnsiTheme="minorHAnsi"/>
                <w:color w:val="231F20"/>
                <w:spacing w:val="-3"/>
              </w:rPr>
              <w:t xml:space="preserve"> </w:t>
            </w:r>
            <w:r w:rsidRPr="00D010F5">
              <w:rPr>
                <w:rFonts w:asciiTheme="minorHAnsi" w:hAnsiTheme="minorHAnsi"/>
                <w:color w:val="231F20"/>
              </w:rPr>
              <w:t>linked</w:t>
            </w:r>
            <w:r w:rsidRPr="00D010F5">
              <w:rPr>
                <w:rFonts w:asciiTheme="minorHAnsi" w:hAnsiTheme="minorHAnsi"/>
                <w:color w:val="231F20"/>
                <w:spacing w:val="-3"/>
              </w:rPr>
              <w:t xml:space="preserve"> </w:t>
            </w:r>
            <w:r w:rsidRPr="00D010F5">
              <w:rPr>
                <w:rFonts w:asciiTheme="minorHAnsi" w:hAnsiTheme="minorHAnsi"/>
                <w:color w:val="231F20"/>
              </w:rPr>
              <w:t>to</w:t>
            </w:r>
            <w:r w:rsidRPr="00D010F5">
              <w:rPr>
                <w:rFonts w:asciiTheme="minorHAnsi" w:hAnsiTheme="minorHAnsi"/>
                <w:color w:val="231F20"/>
                <w:spacing w:val="-4"/>
              </w:rPr>
              <w:t xml:space="preserve"> </w:t>
            </w:r>
            <w:r w:rsidRPr="00D010F5">
              <w:rPr>
                <w:rFonts w:asciiTheme="minorHAnsi" w:hAnsiTheme="minorHAnsi"/>
                <w:color w:val="231F20"/>
              </w:rPr>
              <w:t>your</w:t>
            </w:r>
            <w:r w:rsidRPr="00D010F5">
              <w:rPr>
                <w:rFonts w:asciiTheme="minorHAnsi" w:hAnsiTheme="minorHAnsi"/>
                <w:color w:val="231F20"/>
                <w:spacing w:val="-4"/>
              </w:rPr>
              <w:t xml:space="preserve"> </w:t>
            </w:r>
            <w:r w:rsidRPr="00D010F5">
              <w:rPr>
                <w:rFonts w:asciiTheme="minorHAnsi" w:hAnsiTheme="minorHAnsi"/>
                <w:color w:val="231F20"/>
              </w:rPr>
              <w:t>intentions:</w:t>
            </w:r>
          </w:p>
        </w:tc>
        <w:tc>
          <w:tcPr>
            <w:tcW w:w="1663" w:type="dxa"/>
          </w:tcPr>
          <w:p w14:paraId="3DD98701" w14:textId="6468D836" w:rsidR="0084784C" w:rsidRPr="00D010F5" w:rsidRDefault="0084784C" w:rsidP="0084784C">
            <w:pPr>
              <w:pStyle w:val="TableParagraph"/>
              <w:spacing w:before="16"/>
              <w:rPr>
                <w:rFonts w:asciiTheme="minorHAnsi" w:hAnsiTheme="minorHAnsi"/>
              </w:rPr>
            </w:pPr>
            <w:r w:rsidRPr="00D010F5">
              <w:rPr>
                <w:rFonts w:asciiTheme="minorHAnsi" w:hAnsiTheme="minorHAnsi"/>
                <w:color w:val="231F20"/>
              </w:rPr>
              <w:t>Funding</w:t>
            </w:r>
            <w:r w:rsidRPr="00D010F5">
              <w:rPr>
                <w:rFonts w:asciiTheme="minorHAnsi" w:hAnsiTheme="minorHAnsi"/>
                <w:color w:val="231F20"/>
                <w:spacing w:val="1"/>
              </w:rPr>
              <w:t xml:space="preserve"> </w:t>
            </w:r>
            <w:r w:rsidRPr="00D010F5">
              <w:rPr>
                <w:rFonts w:asciiTheme="minorHAnsi" w:hAnsiTheme="minorHAnsi"/>
                <w:color w:val="231F20"/>
                <w:spacing w:val="-1"/>
              </w:rPr>
              <w:t>allocated:</w:t>
            </w:r>
          </w:p>
        </w:tc>
        <w:tc>
          <w:tcPr>
            <w:tcW w:w="3423" w:type="dxa"/>
          </w:tcPr>
          <w:p w14:paraId="5D1CF818" w14:textId="253B78F8" w:rsidR="0084784C" w:rsidRPr="00D010F5" w:rsidRDefault="0084784C" w:rsidP="0084784C">
            <w:pPr>
              <w:pStyle w:val="TableParagraph"/>
              <w:spacing w:before="16"/>
              <w:rPr>
                <w:rFonts w:asciiTheme="minorHAnsi" w:hAnsiTheme="minorHAnsi"/>
              </w:rPr>
            </w:pPr>
            <w:r w:rsidRPr="00D010F5">
              <w:rPr>
                <w:rFonts w:asciiTheme="minorHAnsi" w:hAnsiTheme="minorHAnsi"/>
                <w:color w:val="231F20"/>
              </w:rPr>
              <w:t>Evidence</w:t>
            </w:r>
            <w:r w:rsidRPr="00D010F5">
              <w:rPr>
                <w:rFonts w:asciiTheme="minorHAnsi" w:hAnsiTheme="minorHAnsi"/>
                <w:color w:val="231F20"/>
                <w:spacing w:val="-5"/>
              </w:rPr>
              <w:t xml:space="preserve"> </w:t>
            </w:r>
            <w:r w:rsidRPr="00D010F5">
              <w:rPr>
                <w:rFonts w:asciiTheme="minorHAnsi" w:hAnsiTheme="minorHAnsi"/>
                <w:color w:val="231F20"/>
              </w:rPr>
              <w:t>of</w:t>
            </w:r>
            <w:r w:rsidRPr="00D010F5">
              <w:rPr>
                <w:rFonts w:asciiTheme="minorHAnsi" w:hAnsiTheme="minorHAnsi"/>
                <w:color w:val="231F20"/>
                <w:spacing w:val="-5"/>
              </w:rPr>
              <w:t xml:space="preserve"> </w:t>
            </w:r>
            <w:r w:rsidRPr="00D010F5">
              <w:rPr>
                <w:rFonts w:asciiTheme="minorHAnsi" w:hAnsiTheme="minorHAnsi"/>
                <w:color w:val="231F20"/>
              </w:rPr>
              <w:t>impact:</w:t>
            </w:r>
            <w:r w:rsidRPr="00D010F5">
              <w:rPr>
                <w:rFonts w:asciiTheme="minorHAnsi" w:hAnsiTheme="minorHAnsi"/>
                <w:color w:val="231F20"/>
                <w:spacing w:val="-5"/>
              </w:rPr>
              <w:t xml:space="preserve"> </w:t>
            </w:r>
          </w:p>
        </w:tc>
        <w:tc>
          <w:tcPr>
            <w:tcW w:w="3076" w:type="dxa"/>
          </w:tcPr>
          <w:p w14:paraId="117E7485" w14:textId="77777777" w:rsidR="00EA3784" w:rsidRDefault="0084784C" w:rsidP="0084784C">
            <w:pPr>
              <w:pStyle w:val="TableParagraph"/>
              <w:spacing w:before="16"/>
              <w:rPr>
                <w:rFonts w:asciiTheme="minorHAnsi" w:hAnsiTheme="minorHAnsi"/>
                <w:color w:val="231F20"/>
                <w:spacing w:val="-51"/>
              </w:rPr>
            </w:pPr>
            <w:r w:rsidRPr="00D010F5">
              <w:rPr>
                <w:rFonts w:asciiTheme="minorHAnsi" w:hAnsiTheme="minorHAnsi"/>
                <w:color w:val="231F20"/>
              </w:rPr>
              <w:t>Sustainability</w:t>
            </w:r>
            <w:r w:rsidRPr="00D010F5">
              <w:rPr>
                <w:rFonts w:asciiTheme="minorHAnsi" w:hAnsiTheme="minorHAnsi"/>
                <w:color w:val="231F20"/>
                <w:spacing w:val="-8"/>
              </w:rPr>
              <w:t xml:space="preserve"> </w:t>
            </w:r>
            <w:r w:rsidRPr="00D010F5">
              <w:rPr>
                <w:rFonts w:asciiTheme="minorHAnsi" w:hAnsiTheme="minorHAnsi"/>
                <w:color w:val="231F20"/>
              </w:rPr>
              <w:t>and</w:t>
            </w:r>
            <w:r w:rsidRPr="00D010F5">
              <w:rPr>
                <w:rFonts w:asciiTheme="minorHAnsi" w:hAnsiTheme="minorHAnsi"/>
                <w:color w:val="231F20"/>
                <w:spacing w:val="-8"/>
              </w:rPr>
              <w:t xml:space="preserve"> </w:t>
            </w:r>
            <w:r w:rsidRPr="00D010F5">
              <w:rPr>
                <w:rFonts w:asciiTheme="minorHAnsi" w:hAnsiTheme="minorHAnsi"/>
                <w:color w:val="231F20"/>
              </w:rPr>
              <w:t>suggested</w:t>
            </w:r>
            <w:r w:rsidRPr="00D010F5">
              <w:rPr>
                <w:rFonts w:asciiTheme="minorHAnsi" w:hAnsiTheme="minorHAnsi"/>
                <w:color w:val="231F20"/>
                <w:spacing w:val="-51"/>
              </w:rPr>
              <w:t xml:space="preserve"> </w:t>
            </w:r>
          </w:p>
          <w:p w14:paraId="3B669C8B" w14:textId="574BC982" w:rsidR="0084784C" w:rsidRPr="00D010F5" w:rsidRDefault="0084784C" w:rsidP="0084784C">
            <w:pPr>
              <w:pStyle w:val="TableParagraph"/>
              <w:spacing w:before="16"/>
              <w:rPr>
                <w:rFonts w:asciiTheme="minorHAnsi" w:hAnsiTheme="minorHAnsi"/>
              </w:rPr>
            </w:pPr>
            <w:r w:rsidRPr="00D010F5">
              <w:rPr>
                <w:rFonts w:asciiTheme="minorHAnsi" w:hAnsiTheme="minorHAnsi"/>
                <w:color w:val="231F20"/>
              </w:rPr>
              <w:t>next</w:t>
            </w:r>
            <w:r w:rsidRPr="00D010F5">
              <w:rPr>
                <w:rFonts w:asciiTheme="minorHAnsi" w:hAnsiTheme="minorHAnsi"/>
                <w:color w:val="231F20"/>
                <w:spacing w:val="-1"/>
              </w:rPr>
              <w:t xml:space="preserve"> </w:t>
            </w:r>
            <w:r w:rsidRPr="00D010F5">
              <w:rPr>
                <w:rFonts w:asciiTheme="minorHAnsi" w:hAnsiTheme="minorHAnsi"/>
                <w:color w:val="231F20"/>
              </w:rPr>
              <w:t>steps:</w:t>
            </w:r>
          </w:p>
        </w:tc>
      </w:tr>
      <w:tr w:rsidR="0084784C" w14:paraId="105B5C99" w14:textId="77777777" w:rsidTr="00EA3784">
        <w:trPr>
          <w:trHeight w:val="273"/>
        </w:trPr>
        <w:tc>
          <w:tcPr>
            <w:tcW w:w="3758" w:type="dxa"/>
            <w:tcBorders>
              <w:top w:val="nil"/>
            </w:tcBorders>
          </w:tcPr>
          <w:p w14:paraId="18280C16" w14:textId="77777777" w:rsidR="007D0DFF" w:rsidRPr="00EC6478" w:rsidRDefault="007D0DFF" w:rsidP="007D0DFF">
            <w:pPr>
              <w:rPr>
                <w:rFonts w:asciiTheme="minorHAnsi" w:hAnsiTheme="minorHAnsi" w:cstheme="minorHAnsi"/>
              </w:rPr>
            </w:pPr>
            <w:r w:rsidRPr="00EC6478">
              <w:rPr>
                <w:rFonts w:asciiTheme="minorHAnsi" w:hAnsiTheme="minorHAnsi" w:cstheme="minorHAnsi"/>
              </w:rPr>
              <w:t>Provision of sports after school clubs</w:t>
            </w:r>
          </w:p>
          <w:p w14:paraId="3B99BEDB" w14:textId="0C6A4C0F" w:rsidR="0084784C" w:rsidRPr="00EC6478" w:rsidRDefault="0084784C" w:rsidP="00CD7BAA">
            <w:pPr>
              <w:rPr>
                <w:rFonts w:asciiTheme="minorHAnsi" w:hAnsiTheme="minorHAnsi" w:cstheme="minorHAnsi"/>
                <w:color w:val="231F20"/>
              </w:rPr>
            </w:pPr>
          </w:p>
        </w:tc>
        <w:tc>
          <w:tcPr>
            <w:tcW w:w="3458" w:type="dxa"/>
            <w:tcBorders>
              <w:top w:val="nil"/>
            </w:tcBorders>
          </w:tcPr>
          <w:p w14:paraId="03457FF0" w14:textId="77777777" w:rsidR="007D0DFF" w:rsidRPr="00EC6478" w:rsidRDefault="007D0DFF" w:rsidP="007D0DFF">
            <w:pPr>
              <w:rPr>
                <w:rFonts w:asciiTheme="minorHAnsi" w:hAnsiTheme="minorHAnsi" w:cstheme="minorHAnsi"/>
              </w:rPr>
            </w:pPr>
            <w:r w:rsidRPr="00EC6478">
              <w:rPr>
                <w:rFonts w:asciiTheme="minorHAnsi" w:hAnsiTheme="minorHAnsi" w:cstheme="minorHAnsi"/>
              </w:rPr>
              <w:t xml:space="preserve">Continue to offer a wide range of after school sports clubs, delivered by school staff and outside providers. </w:t>
            </w:r>
          </w:p>
          <w:p w14:paraId="1C49D65C" w14:textId="77777777" w:rsidR="007D0DFF" w:rsidRPr="00EC6478" w:rsidRDefault="007D0DFF" w:rsidP="007D0DFF">
            <w:pPr>
              <w:rPr>
                <w:rFonts w:asciiTheme="minorHAnsi" w:hAnsiTheme="minorHAnsi" w:cstheme="minorHAnsi"/>
              </w:rPr>
            </w:pPr>
          </w:p>
          <w:p w14:paraId="57B1356E" w14:textId="77777777" w:rsidR="007D0DFF" w:rsidRPr="00EC6478" w:rsidRDefault="007D0DFF" w:rsidP="007D0DFF">
            <w:pPr>
              <w:rPr>
                <w:rFonts w:asciiTheme="minorHAnsi" w:hAnsiTheme="minorHAnsi" w:cstheme="minorHAnsi"/>
              </w:rPr>
            </w:pPr>
            <w:r w:rsidRPr="00EC6478">
              <w:rPr>
                <w:rFonts w:asciiTheme="minorHAnsi" w:hAnsiTheme="minorHAnsi" w:cstheme="minorHAnsi"/>
              </w:rPr>
              <w:t>To continue to encourage more children to take part in physical activity after school increasing fitness, a lifelong love of physical activity and developing cultural capital by widening access to new experiences.</w:t>
            </w:r>
          </w:p>
          <w:p w14:paraId="445B9BAC" w14:textId="77777777" w:rsidR="007D0DFF" w:rsidRPr="00EC6478" w:rsidRDefault="007D0DFF" w:rsidP="007D0DFF">
            <w:pPr>
              <w:rPr>
                <w:rFonts w:asciiTheme="minorHAnsi" w:hAnsiTheme="minorHAnsi" w:cstheme="minorHAnsi"/>
              </w:rPr>
            </w:pPr>
          </w:p>
          <w:p w14:paraId="143B9B99" w14:textId="096FDFBE" w:rsidR="0084784C" w:rsidRPr="00EC6478" w:rsidRDefault="007D0DFF" w:rsidP="007D0DFF">
            <w:pPr>
              <w:pStyle w:val="TableParagraph"/>
              <w:ind w:left="0"/>
              <w:rPr>
                <w:rFonts w:asciiTheme="minorHAnsi" w:hAnsiTheme="minorHAnsi" w:cstheme="minorHAnsi"/>
              </w:rPr>
            </w:pPr>
            <w:r w:rsidRPr="00EC6478">
              <w:rPr>
                <w:rFonts w:asciiTheme="minorHAnsi" w:hAnsiTheme="minorHAnsi" w:cstheme="minorHAnsi"/>
              </w:rPr>
              <w:t>To ensure children who are not able to access sports clubs out of school are able to access provision in school</w:t>
            </w:r>
            <w:r w:rsidRPr="00EC6478">
              <w:rPr>
                <w:rFonts w:asciiTheme="minorHAnsi" w:hAnsiTheme="minorHAnsi" w:cstheme="minorHAnsi"/>
                <w:color w:val="FF0000"/>
              </w:rPr>
              <w:t>.</w:t>
            </w:r>
          </w:p>
        </w:tc>
        <w:tc>
          <w:tcPr>
            <w:tcW w:w="1663" w:type="dxa"/>
            <w:tcBorders>
              <w:top w:val="nil"/>
            </w:tcBorders>
          </w:tcPr>
          <w:p w14:paraId="3A2191F1" w14:textId="77777777" w:rsidR="007D0DFF" w:rsidRPr="00EC6478" w:rsidRDefault="007D0DFF" w:rsidP="007D0DFF">
            <w:pPr>
              <w:rPr>
                <w:rFonts w:asciiTheme="minorHAnsi" w:hAnsiTheme="minorHAnsi" w:cstheme="minorHAnsi"/>
              </w:rPr>
            </w:pPr>
            <w:r w:rsidRPr="00EC6478">
              <w:rPr>
                <w:rFonts w:asciiTheme="minorHAnsi" w:hAnsiTheme="minorHAnsi" w:cstheme="minorHAnsi"/>
              </w:rPr>
              <w:t xml:space="preserve">£4,000 </w:t>
            </w:r>
          </w:p>
          <w:p w14:paraId="34E8916F" w14:textId="77777777" w:rsidR="007D0DFF" w:rsidRPr="00EC6478" w:rsidRDefault="007D0DFF" w:rsidP="007D0DFF">
            <w:pPr>
              <w:rPr>
                <w:rFonts w:asciiTheme="minorHAnsi" w:hAnsiTheme="minorHAnsi" w:cstheme="minorHAnsi"/>
              </w:rPr>
            </w:pPr>
            <w:proofErr w:type="gramStart"/>
            <w:r w:rsidRPr="00EC6478">
              <w:rPr>
                <w:rFonts w:asciiTheme="minorHAnsi" w:hAnsiTheme="minorHAnsi" w:cstheme="minorHAnsi"/>
              </w:rPr>
              <w:t>e.g.</w:t>
            </w:r>
            <w:proofErr w:type="gramEnd"/>
            <w:r w:rsidRPr="00EC6478">
              <w:rPr>
                <w:rFonts w:asciiTheme="minorHAnsi" w:hAnsiTheme="minorHAnsi" w:cstheme="minorHAnsi"/>
              </w:rPr>
              <w:t xml:space="preserve"> Commando Joe, dance, </w:t>
            </w:r>
          </w:p>
          <w:p w14:paraId="592022B8" w14:textId="77777777" w:rsidR="007D0DFF" w:rsidRPr="00EC6478" w:rsidRDefault="007D0DFF" w:rsidP="007D0DFF">
            <w:pPr>
              <w:rPr>
                <w:rFonts w:asciiTheme="minorHAnsi" w:hAnsiTheme="minorHAnsi" w:cstheme="minorHAnsi"/>
              </w:rPr>
            </w:pPr>
            <w:r w:rsidRPr="00EC6478">
              <w:rPr>
                <w:rFonts w:asciiTheme="minorHAnsi" w:hAnsiTheme="minorHAnsi" w:cstheme="minorHAnsi"/>
              </w:rPr>
              <w:t xml:space="preserve">multi-sports, girls and </w:t>
            </w:r>
            <w:proofErr w:type="gramStart"/>
            <w:r w:rsidRPr="00EC6478">
              <w:rPr>
                <w:rFonts w:asciiTheme="minorHAnsi" w:hAnsiTheme="minorHAnsi" w:cstheme="minorHAnsi"/>
              </w:rPr>
              <w:t>boys</w:t>
            </w:r>
            <w:proofErr w:type="gramEnd"/>
            <w:r w:rsidRPr="00EC6478">
              <w:rPr>
                <w:rFonts w:asciiTheme="minorHAnsi" w:hAnsiTheme="minorHAnsi" w:cstheme="minorHAnsi"/>
              </w:rPr>
              <w:t xml:space="preserve"> football, badminton, table tennis, netball, long distance running</w:t>
            </w:r>
          </w:p>
          <w:p w14:paraId="4DCCED5C" w14:textId="63DB6915" w:rsidR="0084784C" w:rsidRPr="00EC6478" w:rsidRDefault="0084784C" w:rsidP="00EA3784">
            <w:pPr>
              <w:pStyle w:val="TableParagraph"/>
              <w:ind w:left="0"/>
              <w:rPr>
                <w:rFonts w:asciiTheme="minorHAnsi" w:hAnsiTheme="minorHAnsi" w:cstheme="minorHAnsi"/>
              </w:rPr>
            </w:pPr>
          </w:p>
        </w:tc>
        <w:tc>
          <w:tcPr>
            <w:tcW w:w="3423" w:type="dxa"/>
            <w:tcBorders>
              <w:top w:val="nil"/>
            </w:tcBorders>
          </w:tcPr>
          <w:p w14:paraId="38111C61" w14:textId="77777777" w:rsidR="007D0DFF" w:rsidRPr="00EC6478" w:rsidRDefault="007D0DFF" w:rsidP="007D0DFF">
            <w:pPr>
              <w:rPr>
                <w:rFonts w:asciiTheme="minorHAnsi" w:hAnsiTheme="minorHAnsi" w:cstheme="minorHAnsi"/>
              </w:rPr>
            </w:pPr>
            <w:r w:rsidRPr="00EC6478">
              <w:rPr>
                <w:rFonts w:asciiTheme="minorHAnsi" w:hAnsiTheme="minorHAnsi" w:cstheme="minorHAnsi"/>
              </w:rPr>
              <w:t xml:space="preserve">By offering this diverse selection of after school clubs, children’s enjoyment of physical activity will be enhanced so that the activity can become a part of their lifestyle. It will also develop the skills of talented pupils who will be signposted to different clubs where they can continue to develop. </w:t>
            </w:r>
          </w:p>
          <w:p w14:paraId="037A9719" w14:textId="77777777" w:rsidR="007D0DFF" w:rsidRPr="00EC6478" w:rsidRDefault="007D0DFF" w:rsidP="007D0DFF">
            <w:pPr>
              <w:rPr>
                <w:rFonts w:asciiTheme="minorHAnsi" w:hAnsiTheme="minorHAnsi" w:cstheme="minorHAnsi"/>
                <w:color w:val="FF0000"/>
              </w:rPr>
            </w:pPr>
          </w:p>
          <w:p w14:paraId="1103561A" w14:textId="77777777" w:rsidR="007D0DFF" w:rsidRPr="00EC6478" w:rsidRDefault="007D0DFF" w:rsidP="007D0DFF">
            <w:pPr>
              <w:rPr>
                <w:rFonts w:asciiTheme="minorHAnsi" w:hAnsiTheme="minorHAnsi" w:cstheme="minorHAnsi"/>
              </w:rPr>
            </w:pPr>
            <w:r w:rsidRPr="00EC6478">
              <w:rPr>
                <w:rFonts w:asciiTheme="minorHAnsi" w:hAnsiTheme="minorHAnsi" w:cstheme="minorHAnsi"/>
              </w:rPr>
              <w:t xml:space="preserve">More pupils (particularly Pupil </w:t>
            </w:r>
            <w:proofErr w:type="gramStart"/>
            <w:r w:rsidRPr="00EC6478">
              <w:rPr>
                <w:rFonts w:asciiTheme="minorHAnsi" w:hAnsiTheme="minorHAnsi" w:cstheme="minorHAnsi"/>
              </w:rPr>
              <w:t>Premium )</w:t>
            </w:r>
            <w:proofErr w:type="gramEnd"/>
            <w:r w:rsidRPr="00EC6478">
              <w:rPr>
                <w:rFonts w:asciiTheme="minorHAnsi" w:hAnsiTheme="minorHAnsi" w:cstheme="minorHAnsi"/>
              </w:rPr>
              <w:t xml:space="preserve"> who do not have access to sporting activities out of school will have benefitted from the provision provided.</w:t>
            </w:r>
          </w:p>
          <w:p w14:paraId="58AE2E82" w14:textId="77777777" w:rsidR="0084784C" w:rsidRPr="00EC6478" w:rsidRDefault="0084784C" w:rsidP="00C51BEA">
            <w:pPr>
              <w:pStyle w:val="TableParagraph"/>
              <w:ind w:left="0"/>
              <w:rPr>
                <w:rFonts w:asciiTheme="minorHAnsi" w:hAnsiTheme="minorHAnsi" w:cstheme="minorHAnsi"/>
              </w:rPr>
            </w:pPr>
          </w:p>
          <w:p w14:paraId="2D3B1183" w14:textId="77777777" w:rsidR="007D0DFF" w:rsidRPr="00EC6478" w:rsidRDefault="007D0DFF" w:rsidP="007D0DFF">
            <w:pPr>
              <w:rPr>
                <w:rFonts w:asciiTheme="minorHAnsi" w:hAnsiTheme="minorHAnsi" w:cstheme="minorHAnsi"/>
              </w:rPr>
            </w:pPr>
            <w:r w:rsidRPr="00EC6478">
              <w:rPr>
                <w:rFonts w:asciiTheme="minorHAnsi" w:hAnsiTheme="minorHAnsi" w:cstheme="minorHAnsi"/>
              </w:rPr>
              <w:t xml:space="preserve">A wide variety of provision will at some point in the year meet the interest of the vast majority of children. </w:t>
            </w:r>
          </w:p>
          <w:p w14:paraId="49BAC5C7" w14:textId="65BB2CAF" w:rsidR="007D0DFF" w:rsidRPr="00EC6478" w:rsidRDefault="007D0DFF" w:rsidP="00C51BEA">
            <w:pPr>
              <w:pStyle w:val="TableParagraph"/>
              <w:ind w:left="0"/>
              <w:rPr>
                <w:rFonts w:asciiTheme="minorHAnsi" w:hAnsiTheme="minorHAnsi" w:cstheme="minorHAnsi"/>
              </w:rPr>
            </w:pPr>
          </w:p>
        </w:tc>
        <w:tc>
          <w:tcPr>
            <w:tcW w:w="3076" w:type="dxa"/>
            <w:tcBorders>
              <w:top w:val="nil"/>
            </w:tcBorders>
          </w:tcPr>
          <w:p w14:paraId="1D423797" w14:textId="00E0711C" w:rsidR="0084784C" w:rsidRPr="00D010F5" w:rsidRDefault="00C27CCA" w:rsidP="00C51BEA">
            <w:pPr>
              <w:pStyle w:val="TableParagraph"/>
              <w:ind w:left="0"/>
              <w:rPr>
                <w:rFonts w:asciiTheme="minorHAnsi" w:hAnsiTheme="minorHAnsi"/>
              </w:rPr>
            </w:pPr>
            <w:r>
              <w:rPr>
                <w:rFonts w:asciiTheme="minorHAnsi" w:hAnsiTheme="minorHAnsi"/>
              </w:rPr>
              <w:t>This year a variety of clubs have been offered: girls’ football, boys’ football, multi-spor</w:t>
            </w:r>
            <w:r w:rsidR="00A01152">
              <w:rPr>
                <w:rFonts w:asciiTheme="minorHAnsi" w:hAnsiTheme="minorHAnsi"/>
              </w:rPr>
              <w:t>ts, dance and badminton.</w:t>
            </w:r>
            <w:r>
              <w:rPr>
                <w:rFonts w:asciiTheme="minorHAnsi" w:hAnsiTheme="minorHAnsi"/>
              </w:rPr>
              <w:t xml:space="preserve"> In the future, our popular clubs will continue to be offered but we will look for opportunities to offer less mainstream activities so that we become more diverse. We want our ‘active’ clubs to appeal to all our children, no matter what their preferences.</w:t>
            </w:r>
          </w:p>
        </w:tc>
      </w:tr>
      <w:tr w:rsidR="0084784C" w14:paraId="0AEF5F6C" w14:textId="77777777" w:rsidTr="00EA3784">
        <w:trPr>
          <w:trHeight w:val="2172"/>
        </w:trPr>
        <w:tc>
          <w:tcPr>
            <w:tcW w:w="3758" w:type="dxa"/>
          </w:tcPr>
          <w:p w14:paraId="1F5F29B9" w14:textId="733CB267" w:rsidR="0084784C" w:rsidRPr="00D010F5" w:rsidRDefault="0084784C" w:rsidP="002037E0">
            <w:pPr>
              <w:pStyle w:val="TableParagraph"/>
              <w:spacing w:before="149"/>
              <w:ind w:left="0"/>
              <w:rPr>
                <w:rFonts w:asciiTheme="minorHAnsi" w:hAnsiTheme="minorHAnsi"/>
              </w:rPr>
            </w:pPr>
          </w:p>
        </w:tc>
        <w:tc>
          <w:tcPr>
            <w:tcW w:w="3458" w:type="dxa"/>
          </w:tcPr>
          <w:p w14:paraId="20D04FD0" w14:textId="41305529" w:rsidR="0084784C" w:rsidRPr="00D010F5" w:rsidRDefault="0084784C">
            <w:pPr>
              <w:pStyle w:val="TableParagraph"/>
              <w:ind w:left="0"/>
              <w:rPr>
                <w:rFonts w:asciiTheme="minorHAnsi" w:hAnsiTheme="minorHAnsi"/>
              </w:rPr>
            </w:pPr>
          </w:p>
        </w:tc>
        <w:tc>
          <w:tcPr>
            <w:tcW w:w="1663" w:type="dxa"/>
          </w:tcPr>
          <w:p w14:paraId="72929B7A" w14:textId="200028F7" w:rsidR="0084784C" w:rsidRPr="00D010F5" w:rsidRDefault="0084784C" w:rsidP="002037E0">
            <w:pPr>
              <w:pStyle w:val="TableParagraph"/>
              <w:spacing w:before="145"/>
              <w:ind w:left="0"/>
              <w:rPr>
                <w:rFonts w:asciiTheme="minorHAnsi" w:hAnsiTheme="minorHAnsi"/>
              </w:rPr>
            </w:pPr>
          </w:p>
        </w:tc>
        <w:tc>
          <w:tcPr>
            <w:tcW w:w="3423" w:type="dxa"/>
          </w:tcPr>
          <w:p w14:paraId="15E1ED8F" w14:textId="66367E26" w:rsidR="0084784C" w:rsidRPr="002037E0" w:rsidRDefault="0084784C" w:rsidP="002037E0">
            <w:pPr>
              <w:rPr>
                <w:rFonts w:asciiTheme="minorHAnsi" w:hAnsiTheme="minorHAnsi"/>
              </w:rPr>
            </w:pPr>
          </w:p>
        </w:tc>
        <w:tc>
          <w:tcPr>
            <w:tcW w:w="3076" w:type="dxa"/>
          </w:tcPr>
          <w:p w14:paraId="6ED8B6F2" w14:textId="64F49D4F" w:rsidR="0084784C" w:rsidRPr="00D010F5" w:rsidRDefault="0084784C">
            <w:pPr>
              <w:pStyle w:val="TableParagraph"/>
              <w:ind w:left="0"/>
              <w:rPr>
                <w:rFonts w:asciiTheme="minorHAnsi" w:hAnsiTheme="minorHAnsi"/>
              </w:rPr>
            </w:pPr>
          </w:p>
        </w:tc>
      </w:tr>
    </w:tbl>
    <w:p w14:paraId="1C2C6F4E"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15AB8230" w14:textId="77777777">
        <w:trPr>
          <w:trHeight w:val="352"/>
        </w:trPr>
        <w:tc>
          <w:tcPr>
            <w:tcW w:w="12302" w:type="dxa"/>
            <w:gridSpan w:val="4"/>
            <w:vMerge w:val="restart"/>
          </w:tcPr>
          <w:p w14:paraId="6FB6B83C"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4FC6B8C7"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6C073B11" w14:textId="77777777">
        <w:trPr>
          <w:trHeight w:val="296"/>
        </w:trPr>
        <w:tc>
          <w:tcPr>
            <w:tcW w:w="12302" w:type="dxa"/>
            <w:gridSpan w:val="4"/>
            <w:vMerge/>
            <w:tcBorders>
              <w:top w:val="nil"/>
            </w:tcBorders>
          </w:tcPr>
          <w:p w14:paraId="6FAE2162" w14:textId="77777777" w:rsidR="00C658FB" w:rsidRDefault="00C658FB">
            <w:pPr>
              <w:rPr>
                <w:sz w:val="2"/>
                <w:szCs w:val="2"/>
              </w:rPr>
            </w:pPr>
          </w:p>
        </w:tc>
        <w:tc>
          <w:tcPr>
            <w:tcW w:w="3076" w:type="dxa"/>
          </w:tcPr>
          <w:p w14:paraId="0643A46A" w14:textId="69C8F8C3" w:rsidR="00C658FB" w:rsidRDefault="00673258">
            <w:pPr>
              <w:pStyle w:val="TableParagraph"/>
              <w:spacing w:before="40"/>
              <w:ind w:left="35"/>
              <w:rPr>
                <w:sz w:val="18"/>
              </w:rPr>
            </w:pPr>
            <w:r w:rsidRPr="00673258">
              <w:rPr>
                <w:w w:val="101"/>
                <w:sz w:val="18"/>
              </w:rPr>
              <w:t>11%</w:t>
            </w:r>
          </w:p>
        </w:tc>
      </w:tr>
      <w:tr w:rsidR="00C658FB" w14:paraId="180D8445" w14:textId="77777777">
        <w:trPr>
          <w:trHeight w:val="402"/>
        </w:trPr>
        <w:tc>
          <w:tcPr>
            <w:tcW w:w="3758" w:type="dxa"/>
          </w:tcPr>
          <w:p w14:paraId="6C71DCBB"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672DDEF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65CF1B91"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55617D37" w14:textId="77777777" w:rsidR="00C658FB" w:rsidRDefault="00C658FB">
            <w:pPr>
              <w:pStyle w:val="TableParagraph"/>
              <w:ind w:left="0"/>
              <w:rPr>
                <w:rFonts w:ascii="Times New Roman"/>
              </w:rPr>
            </w:pPr>
          </w:p>
        </w:tc>
      </w:tr>
      <w:tr w:rsidR="0084784C" w14:paraId="0A5E254D" w14:textId="77777777" w:rsidTr="0084784C">
        <w:trPr>
          <w:trHeight w:val="648"/>
        </w:trPr>
        <w:tc>
          <w:tcPr>
            <w:tcW w:w="3758" w:type="dxa"/>
          </w:tcPr>
          <w:p w14:paraId="4B3C1DA0" w14:textId="77777777" w:rsidR="0084784C" w:rsidRPr="0084784C" w:rsidRDefault="0084784C" w:rsidP="0084784C">
            <w:pPr>
              <w:pStyle w:val="TableParagraph"/>
              <w:spacing w:before="46" w:line="235" w:lineRule="auto"/>
              <w:ind w:left="79" w:right="303"/>
              <w:rPr>
                <w:rFonts w:asciiTheme="minorHAnsi" w:hAnsiTheme="minorHAnsi"/>
              </w:rPr>
            </w:pPr>
            <w:r w:rsidRPr="0084784C">
              <w:rPr>
                <w:rFonts w:asciiTheme="minorHAnsi" w:hAnsiTheme="minorHAnsi"/>
                <w:color w:val="231F20"/>
              </w:rPr>
              <w:t>Your school focus should be clear</w:t>
            </w:r>
            <w:r w:rsidRPr="0084784C">
              <w:rPr>
                <w:rFonts w:asciiTheme="minorHAnsi" w:hAnsiTheme="minorHAnsi"/>
                <w:color w:val="231F20"/>
                <w:spacing w:val="1"/>
              </w:rPr>
              <w:t>:</w:t>
            </w:r>
          </w:p>
          <w:p w14:paraId="7F8F217F" w14:textId="77777777" w:rsidR="0084784C" w:rsidRPr="0084784C" w:rsidRDefault="0084784C" w:rsidP="0084784C">
            <w:pPr>
              <w:rPr>
                <w:rFonts w:asciiTheme="minorHAnsi" w:hAnsiTheme="minorHAnsi"/>
              </w:rPr>
            </w:pPr>
          </w:p>
        </w:tc>
        <w:tc>
          <w:tcPr>
            <w:tcW w:w="3458" w:type="dxa"/>
          </w:tcPr>
          <w:p w14:paraId="3105136D" w14:textId="5C49734B" w:rsidR="0084784C" w:rsidRPr="0084784C" w:rsidRDefault="0084784C" w:rsidP="0084784C">
            <w:pPr>
              <w:rPr>
                <w:rFonts w:asciiTheme="minorHAnsi" w:eastAsia="Times New Roman" w:hAnsiTheme="minorHAnsi" w:cs="Arial"/>
              </w:rPr>
            </w:pPr>
            <w:r w:rsidRPr="0084784C">
              <w:rPr>
                <w:rFonts w:asciiTheme="minorHAnsi" w:hAnsiTheme="minorHAnsi"/>
                <w:color w:val="231F20"/>
              </w:rPr>
              <w:t>Make</w:t>
            </w:r>
            <w:r w:rsidRPr="0084784C">
              <w:rPr>
                <w:rFonts w:asciiTheme="minorHAnsi" w:hAnsiTheme="minorHAnsi"/>
                <w:color w:val="231F20"/>
                <w:spacing w:val="-6"/>
              </w:rPr>
              <w:t xml:space="preserve"> </w:t>
            </w:r>
            <w:r w:rsidRPr="0084784C">
              <w:rPr>
                <w:rFonts w:asciiTheme="minorHAnsi" w:hAnsiTheme="minorHAnsi"/>
                <w:color w:val="231F20"/>
              </w:rPr>
              <w:t>sure</w:t>
            </w:r>
            <w:r w:rsidRPr="0084784C">
              <w:rPr>
                <w:rFonts w:asciiTheme="minorHAnsi" w:hAnsiTheme="minorHAnsi"/>
                <w:color w:val="231F20"/>
                <w:spacing w:val="-5"/>
              </w:rPr>
              <w:t xml:space="preserve"> </w:t>
            </w:r>
            <w:r w:rsidRPr="0084784C">
              <w:rPr>
                <w:rFonts w:asciiTheme="minorHAnsi" w:hAnsiTheme="minorHAnsi"/>
                <w:color w:val="231F20"/>
              </w:rPr>
              <w:t>your</w:t>
            </w:r>
            <w:r w:rsidRPr="0084784C">
              <w:rPr>
                <w:rFonts w:asciiTheme="minorHAnsi" w:hAnsiTheme="minorHAnsi"/>
                <w:color w:val="231F20"/>
                <w:spacing w:val="-6"/>
              </w:rPr>
              <w:t xml:space="preserve"> </w:t>
            </w:r>
            <w:r w:rsidRPr="0084784C">
              <w:rPr>
                <w:rFonts w:asciiTheme="minorHAnsi" w:hAnsiTheme="minorHAnsi"/>
                <w:color w:val="231F20"/>
              </w:rPr>
              <w:t>actions</w:t>
            </w:r>
            <w:r w:rsidRPr="0084784C">
              <w:rPr>
                <w:rFonts w:asciiTheme="minorHAnsi" w:hAnsiTheme="minorHAnsi"/>
                <w:color w:val="231F20"/>
                <w:spacing w:val="-7"/>
              </w:rPr>
              <w:t xml:space="preserve"> </w:t>
            </w:r>
            <w:r w:rsidRPr="0084784C">
              <w:rPr>
                <w:rFonts w:asciiTheme="minorHAnsi" w:hAnsiTheme="minorHAnsi"/>
                <w:color w:val="231F20"/>
              </w:rPr>
              <w:t>to</w:t>
            </w:r>
            <w:r w:rsidRPr="0084784C">
              <w:rPr>
                <w:rFonts w:asciiTheme="minorHAnsi" w:hAnsiTheme="minorHAnsi"/>
                <w:color w:val="231F20"/>
                <w:spacing w:val="-6"/>
              </w:rPr>
              <w:t xml:space="preserve"> </w:t>
            </w:r>
            <w:r w:rsidRPr="0084784C">
              <w:rPr>
                <w:rFonts w:asciiTheme="minorHAnsi" w:hAnsiTheme="minorHAnsi"/>
                <w:color w:val="231F20"/>
              </w:rPr>
              <w:t xml:space="preserve">achieve </w:t>
            </w:r>
            <w:r w:rsidRPr="0084784C">
              <w:rPr>
                <w:rFonts w:asciiTheme="minorHAnsi" w:hAnsiTheme="minorHAnsi"/>
                <w:color w:val="231F20"/>
                <w:spacing w:val="-51"/>
              </w:rPr>
              <w:t xml:space="preserve"> </w:t>
            </w:r>
            <w:r w:rsidRPr="0084784C">
              <w:rPr>
                <w:rFonts w:asciiTheme="minorHAnsi" w:hAnsiTheme="minorHAnsi"/>
                <w:color w:val="231F20"/>
              </w:rPr>
              <w:t>are</w:t>
            </w:r>
            <w:r w:rsidRPr="0084784C">
              <w:rPr>
                <w:rFonts w:asciiTheme="minorHAnsi" w:hAnsiTheme="minorHAnsi"/>
                <w:color w:val="231F20"/>
                <w:spacing w:val="-3"/>
              </w:rPr>
              <w:t xml:space="preserve"> </w:t>
            </w:r>
            <w:r w:rsidRPr="0084784C">
              <w:rPr>
                <w:rFonts w:asciiTheme="minorHAnsi" w:hAnsiTheme="minorHAnsi"/>
                <w:color w:val="231F20"/>
              </w:rPr>
              <w:t>linked</w:t>
            </w:r>
            <w:r w:rsidRPr="0084784C">
              <w:rPr>
                <w:rFonts w:asciiTheme="minorHAnsi" w:hAnsiTheme="minorHAnsi"/>
                <w:color w:val="231F20"/>
                <w:spacing w:val="-3"/>
              </w:rPr>
              <w:t xml:space="preserve"> </w:t>
            </w:r>
            <w:r w:rsidRPr="0084784C">
              <w:rPr>
                <w:rFonts w:asciiTheme="minorHAnsi" w:hAnsiTheme="minorHAnsi"/>
                <w:color w:val="231F20"/>
              </w:rPr>
              <w:t>to</w:t>
            </w:r>
            <w:r w:rsidRPr="0084784C">
              <w:rPr>
                <w:rFonts w:asciiTheme="minorHAnsi" w:hAnsiTheme="minorHAnsi"/>
                <w:color w:val="231F20"/>
                <w:spacing w:val="-4"/>
              </w:rPr>
              <w:t xml:space="preserve"> </w:t>
            </w:r>
            <w:r w:rsidRPr="0084784C">
              <w:rPr>
                <w:rFonts w:asciiTheme="minorHAnsi" w:hAnsiTheme="minorHAnsi"/>
                <w:color w:val="231F20"/>
              </w:rPr>
              <w:t>your</w:t>
            </w:r>
            <w:r w:rsidRPr="0084784C">
              <w:rPr>
                <w:rFonts w:asciiTheme="minorHAnsi" w:hAnsiTheme="minorHAnsi"/>
                <w:color w:val="231F20"/>
                <w:spacing w:val="-4"/>
              </w:rPr>
              <w:t xml:space="preserve"> </w:t>
            </w:r>
            <w:r w:rsidRPr="0084784C">
              <w:rPr>
                <w:rFonts w:asciiTheme="minorHAnsi" w:hAnsiTheme="minorHAnsi"/>
                <w:color w:val="231F20"/>
              </w:rPr>
              <w:t>intentions:</w:t>
            </w:r>
          </w:p>
        </w:tc>
        <w:tc>
          <w:tcPr>
            <w:tcW w:w="1663" w:type="dxa"/>
          </w:tcPr>
          <w:p w14:paraId="2AC7140A" w14:textId="08D8DADE" w:rsidR="0084784C" w:rsidRPr="0084784C" w:rsidRDefault="0084784C" w:rsidP="0084784C">
            <w:pPr>
              <w:rPr>
                <w:rFonts w:asciiTheme="minorHAnsi" w:hAnsiTheme="minorHAnsi"/>
              </w:rPr>
            </w:pPr>
            <w:r w:rsidRPr="0084784C">
              <w:rPr>
                <w:rFonts w:asciiTheme="minorHAnsi" w:hAnsiTheme="minorHAnsi"/>
                <w:color w:val="231F20"/>
              </w:rPr>
              <w:t>Funding</w:t>
            </w:r>
            <w:r w:rsidRPr="0084784C">
              <w:rPr>
                <w:rFonts w:asciiTheme="minorHAnsi" w:hAnsiTheme="minorHAnsi"/>
                <w:color w:val="231F20"/>
                <w:spacing w:val="1"/>
              </w:rPr>
              <w:t xml:space="preserve"> </w:t>
            </w:r>
            <w:r w:rsidRPr="0084784C">
              <w:rPr>
                <w:rFonts w:asciiTheme="minorHAnsi" w:hAnsiTheme="minorHAnsi"/>
                <w:color w:val="231F20"/>
                <w:spacing w:val="-1"/>
              </w:rPr>
              <w:t>allocated:</w:t>
            </w:r>
          </w:p>
        </w:tc>
        <w:tc>
          <w:tcPr>
            <w:tcW w:w="3423" w:type="dxa"/>
          </w:tcPr>
          <w:p w14:paraId="32589C80" w14:textId="0251293B" w:rsidR="0084784C" w:rsidRPr="0084784C" w:rsidRDefault="0084784C" w:rsidP="0084784C">
            <w:pPr>
              <w:rPr>
                <w:rFonts w:asciiTheme="minorHAnsi" w:hAnsiTheme="minorHAnsi"/>
              </w:rPr>
            </w:pPr>
            <w:r w:rsidRPr="0084784C">
              <w:rPr>
                <w:rFonts w:asciiTheme="minorHAnsi" w:hAnsiTheme="minorHAnsi"/>
                <w:color w:val="231F20"/>
              </w:rPr>
              <w:t>Evidence</w:t>
            </w:r>
            <w:r w:rsidRPr="0084784C">
              <w:rPr>
                <w:rFonts w:asciiTheme="minorHAnsi" w:hAnsiTheme="minorHAnsi"/>
                <w:color w:val="231F20"/>
                <w:spacing w:val="-5"/>
              </w:rPr>
              <w:t xml:space="preserve"> </w:t>
            </w:r>
            <w:r w:rsidRPr="0084784C">
              <w:rPr>
                <w:rFonts w:asciiTheme="minorHAnsi" w:hAnsiTheme="minorHAnsi"/>
                <w:color w:val="231F20"/>
              </w:rPr>
              <w:t>of</w:t>
            </w:r>
            <w:r w:rsidRPr="0084784C">
              <w:rPr>
                <w:rFonts w:asciiTheme="minorHAnsi" w:hAnsiTheme="minorHAnsi"/>
                <w:color w:val="231F20"/>
                <w:spacing w:val="-5"/>
              </w:rPr>
              <w:t xml:space="preserve"> </w:t>
            </w:r>
            <w:r w:rsidRPr="0084784C">
              <w:rPr>
                <w:rFonts w:asciiTheme="minorHAnsi" w:hAnsiTheme="minorHAnsi"/>
                <w:color w:val="231F20"/>
              </w:rPr>
              <w:t>impact:</w:t>
            </w:r>
            <w:r w:rsidRPr="0084784C">
              <w:rPr>
                <w:rFonts w:asciiTheme="minorHAnsi" w:hAnsiTheme="minorHAnsi"/>
                <w:color w:val="231F20"/>
                <w:spacing w:val="-5"/>
              </w:rPr>
              <w:t xml:space="preserve"> </w:t>
            </w:r>
          </w:p>
        </w:tc>
        <w:tc>
          <w:tcPr>
            <w:tcW w:w="3076" w:type="dxa"/>
          </w:tcPr>
          <w:p w14:paraId="091DCCF0" w14:textId="77777777" w:rsidR="00EA3784" w:rsidRDefault="0084784C" w:rsidP="0084784C">
            <w:pPr>
              <w:pStyle w:val="TableParagraph"/>
              <w:ind w:left="0"/>
              <w:rPr>
                <w:rFonts w:asciiTheme="minorHAnsi" w:hAnsiTheme="minorHAnsi"/>
                <w:color w:val="231F20"/>
                <w:spacing w:val="-51"/>
              </w:rPr>
            </w:pPr>
            <w:r w:rsidRPr="0084784C">
              <w:rPr>
                <w:rFonts w:asciiTheme="minorHAnsi" w:hAnsiTheme="minorHAnsi"/>
                <w:color w:val="231F20"/>
              </w:rPr>
              <w:t>Sustainability</w:t>
            </w:r>
            <w:r w:rsidRPr="0084784C">
              <w:rPr>
                <w:rFonts w:asciiTheme="minorHAnsi" w:hAnsiTheme="minorHAnsi"/>
                <w:color w:val="231F20"/>
                <w:spacing w:val="-8"/>
              </w:rPr>
              <w:t xml:space="preserve"> </w:t>
            </w:r>
            <w:r w:rsidRPr="0084784C">
              <w:rPr>
                <w:rFonts w:asciiTheme="minorHAnsi" w:hAnsiTheme="minorHAnsi"/>
                <w:color w:val="231F20"/>
              </w:rPr>
              <w:t>and</w:t>
            </w:r>
            <w:r w:rsidRPr="0084784C">
              <w:rPr>
                <w:rFonts w:asciiTheme="minorHAnsi" w:hAnsiTheme="minorHAnsi"/>
                <w:color w:val="231F20"/>
                <w:spacing w:val="-8"/>
              </w:rPr>
              <w:t xml:space="preserve"> </w:t>
            </w:r>
            <w:r w:rsidRPr="0084784C">
              <w:rPr>
                <w:rFonts w:asciiTheme="minorHAnsi" w:hAnsiTheme="minorHAnsi"/>
                <w:color w:val="231F20"/>
              </w:rPr>
              <w:t>suggested</w:t>
            </w:r>
            <w:r w:rsidRPr="0084784C">
              <w:rPr>
                <w:rFonts w:asciiTheme="minorHAnsi" w:hAnsiTheme="minorHAnsi"/>
                <w:color w:val="231F20"/>
                <w:spacing w:val="-51"/>
              </w:rPr>
              <w:t xml:space="preserve"> </w:t>
            </w:r>
            <w:r w:rsidR="00EA3784">
              <w:rPr>
                <w:rFonts w:asciiTheme="minorHAnsi" w:hAnsiTheme="minorHAnsi"/>
                <w:color w:val="231F20"/>
                <w:spacing w:val="-51"/>
              </w:rPr>
              <w:t xml:space="preserve">  </w:t>
            </w:r>
          </w:p>
          <w:p w14:paraId="0C789E50" w14:textId="1941B733" w:rsidR="0084784C" w:rsidRPr="0084784C" w:rsidRDefault="0084784C" w:rsidP="0084784C">
            <w:pPr>
              <w:pStyle w:val="TableParagraph"/>
              <w:ind w:left="0"/>
              <w:rPr>
                <w:rFonts w:asciiTheme="minorHAnsi" w:hAnsiTheme="minorHAnsi"/>
              </w:rPr>
            </w:pPr>
            <w:r w:rsidRPr="0084784C">
              <w:rPr>
                <w:rFonts w:asciiTheme="minorHAnsi" w:hAnsiTheme="minorHAnsi"/>
                <w:color w:val="231F20"/>
              </w:rPr>
              <w:t>next</w:t>
            </w:r>
            <w:r w:rsidRPr="0084784C">
              <w:rPr>
                <w:rFonts w:asciiTheme="minorHAnsi" w:hAnsiTheme="minorHAnsi"/>
                <w:color w:val="231F20"/>
                <w:spacing w:val="-1"/>
              </w:rPr>
              <w:t xml:space="preserve"> </w:t>
            </w:r>
            <w:r w:rsidRPr="0084784C">
              <w:rPr>
                <w:rFonts w:asciiTheme="minorHAnsi" w:hAnsiTheme="minorHAnsi"/>
                <w:color w:val="231F20"/>
              </w:rPr>
              <w:t>steps:</w:t>
            </w:r>
          </w:p>
        </w:tc>
      </w:tr>
      <w:tr w:rsidR="002037E0" w:rsidRPr="00673258" w14:paraId="53AC3250" w14:textId="77777777">
        <w:trPr>
          <w:trHeight w:val="2134"/>
        </w:trPr>
        <w:tc>
          <w:tcPr>
            <w:tcW w:w="3758" w:type="dxa"/>
          </w:tcPr>
          <w:p w14:paraId="441E46B7" w14:textId="77777777" w:rsidR="002037E0" w:rsidRPr="00EC6478" w:rsidRDefault="002037E0" w:rsidP="002037E0">
            <w:pPr>
              <w:rPr>
                <w:rFonts w:asciiTheme="minorHAnsi" w:hAnsiTheme="minorHAnsi" w:cstheme="minorHAnsi"/>
              </w:rPr>
            </w:pPr>
            <w:r w:rsidRPr="00EC6478">
              <w:rPr>
                <w:rFonts w:asciiTheme="minorHAnsi" w:hAnsiTheme="minorHAnsi" w:cstheme="minorHAnsi"/>
              </w:rPr>
              <w:t xml:space="preserve">Enrol in Mansfield Sports Partnership to support curriculum leader. </w:t>
            </w:r>
          </w:p>
          <w:p w14:paraId="588BC387" w14:textId="77777777" w:rsidR="002037E0" w:rsidRPr="00EC6478" w:rsidRDefault="002037E0" w:rsidP="002037E0">
            <w:pPr>
              <w:rPr>
                <w:rFonts w:asciiTheme="minorHAnsi" w:hAnsiTheme="minorHAnsi" w:cstheme="minorHAnsi"/>
              </w:rPr>
            </w:pPr>
          </w:p>
          <w:p w14:paraId="04D90536" w14:textId="77777777" w:rsidR="002037E0" w:rsidRPr="00EC6478" w:rsidRDefault="002037E0" w:rsidP="002037E0">
            <w:pPr>
              <w:rPr>
                <w:rFonts w:asciiTheme="minorHAnsi" w:hAnsiTheme="minorHAnsi" w:cstheme="minorHAnsi"/>
              </w:rPr>
            </w:pPr>
            <w:r w:rsidRPr="00EC6478">
              <w:rPr>
                <w:rFonts w:asciiTheme="minorHAnsi" w:hAnsiTheme="minorHAnsi" w:cstheme="minorHAnsi"/>
              </w:rPr>
              <w:t>Train sports crew to</w:t>
            </w:r>
          </w:p>
          <w:p w14:paraId="14A9A310" w14:textId="77777777" w:rsidR="002037E0" w:rsidRPr="00EC6478" w:rsidRDefault="002037E0" w:rsidP="002037E0">
            <w:pPr>
              <w:rPr>
                <w:rFonts w:asciiTheme="minorHAnsi" w:hAnsiTheme="minorHAnsi" w:cstheme="minorHAnsi"/>
              </w:rPr>
            </w:pPr>
            <w:r w:rsidRPr="00EC6478">
              <w:rPr>
                <w:rFonts w:asciiTheme="minorHAnsi" w:hAnsiTheme="minorHAnsi" w:cstheme="minorHAnsi"/>
              </w:rPr>
              <w:t>lead activities across school.</w:t>
            </w:r>
          </w:p>
          <w:p w14:paraId="4AE16A5D" w14:textId="77777777" w:rsidR="002037E0" w:rsidRPr="00EC6478" w:rsidRDefault="002037E0" w:rsidP="002037E0">
            <w:pPr>
              <w:rPr>
                <w:rFonts w:asciiTheme="minorHAnsi" w:hAnsiTheme="minorHAnsi" w:cstheme="minorHAnsi"/>
              </w:rPr>
            </w:pPr>
          </w:p>
          <w:p w14:paraId="5109B31A" w14:textId="44BA4B8D" w:rsidR="002037E0" w:rsidRPr="00EC6478" w:rsidRDefault="002037E0" w:rsidP="002037E0">
            <w:pPr>
              <w:pStyle w:val="TableParagraph"/>
              <w:ind w:left="0"/>
              <w:rPr>
                <w:rFonts w:asciiTheme="minorHAnsi" w:hAnsiTheme="minorHAnsi" w:cstheme="minorHAnsi"/>
              </w:rPr>
            </w:pPr>
            <w:r w:rsidRPr="00EC6478">
              <w:rPr>
                <w:rFonts w:asciiTheme="minorHAnsi" w:hAnsiTheme="minorHAnsi" w:cstheme="minorHAnsi"/>
              </w:rPr>
              <w:t>Participation in Mansfield sports festivals and in school tournaments/competitions</w:t>
            </w:r>
          </w:p>
        </w:tc>
        <w:tc>
          <w:tcPr>
            <w:tcW w:w="3458" w:type="dxa"/>
          </w:tcPr>
          <w:p w14:paraId="6DA5452A" w14:textId="77777777" w:rsidR="002037E0" w:rsidRPr="00EC6478" w:rsidRDefault="002037E0" w:rsidP="002037E0">
            <w:pPr>
              <w:rPr>
                <w:rFonts w:asciiTheme="minorHAnsi" w:eastAsia="Times New Roman" w:hAnsiTheme="minorHAnsi" w:cstheme="minorHAnsi"/>
              </w:rPr>
            </w:pPr>
            <w:r w:rsidRPr="00EC6478">
              <w:rPr>
                <w:rFonts w:asciiTheme="minorHAnsi" w:eastAsia="Times New Roman" w:hAnsiTheme="minorHAnsi" w:cstheme="minorHAnsi"/>
              </w:rPr>
              <w:t xml:space="preserve">Continue to increase participation in competitive sport between schools </w:t>
            </w:r>
            <w:proofErr w:type="gramStart"/>
            <w:r w:rsidRPr="00EC6478">
              <w:rPr>
                <w:rFonts w:asciiTheme="minorHAnsi" w:eastAsia="Times New Roman" w:hAnsiTheme="minorHAnsi" w:cstheme="minorHAnsi"/>
              </w:rPr>
              <w:t>( through</w:t>
            </w:r>
            <w:proofErr w:type="gramEnd"/>
            <w:r w:rsidRPr="00EC6478">
              <w:rPr>
                <w:rFonts w:asciiTheme="minorHAnsi" w:eastAsia="Times New Roman" w:hAnsiTheme="minorHAnsi" w:cstheme="minorHAnsi"/>
              </w:rPr>
              <w:t xml:space="preserve"> the Mansfield Partnership) and within school encouraging participation regardless of ability.</w:t>
            </w:r>
          </w:p>
          <w:p w14:paraId="785B557D" w14:textId="77777777" w:rsidR="002037E0" w:rsidRPr="00EC6478" w:rsidRDefault="002037E0" w:rsidP="002037E0">
            <w:pPr>
              <w:rPr>
                <w:rFonts w:asciiTheme="minorHAnsi" w:eastAsia="Times New Roman" w:hAnsiTheme="minorHAnsi" w:cstheme="minorHAnsi"/>
              </w:rPr>
            </w:pPr>
          </w:p>
          <w:p w14:paraId="62EB98B7" w14:textId="77777777" w:rsidR="002037E0" w:rsidRPr="00EC6478" w:rsidRDefault="002037E0" w:rsidP="002037E0">
            <w:pPr>
              <w:rPr>
                <w:rFonts w:asciiTheme="minorHAnsi" w:eastAsia="Times New Roman" w:hAnsiTheme="minorHAnsi" w:cstheme="minorHAnsi"/>
              </w:rPr>
            </w:pPr>
            <w:r w:rsidRPr="00EC6478">
              <w:rPr>
                <w:rFonts w:asciiTheme="minorHAnsi" w:eastAsia="Times New Roman" w:hAnsiTheme="minorHAnsi" w:cstheme="minorHAnsi"/>
              </w:rPr>
              <w:t xml:space="preserve">To train a sports crew who will learn leadership skills that will enable them to equip, organise and lead activities with children at lunchtimes. </w:t>
            </w:r>
          </w:p>
          <w:p w14:paraId="034E8B83" w14:textId="77777777" w:rsidR="002037E0" w:rsidRPr="00EC6478" w:rsidRDefault="002037E0" w:rsidP="002037E0">
            <w:pPr>
              <w:rPr>
                <w:rFonts w:asciiTheme="minorHAnsi" w:eastAsia="Times New Roman" w:hAnsiTheme="minorHAnsi" w:cstheme="minorHAnsi"/>
              </w:rPr>
            </w:pPr>
          </w:p>
          <w:p w14:paraId="774ACAB2" w14:textId="77777777" w:rsidR="002037E0" w:rsidRPr="00EC6478" w:rsidRDefault="002037E0" w:rsidP="002037E0">
            <w:pPr>
              <w:rPr>
                <w:rFonts w:asciiTheme="minorHAnsi" w:eastAsia="Times New Roman" w:hAnsiTheme="minorHAnsi" w:cstheme="minorHAnsi"/>
              </w:rPr>
            </w:pPr>
          </w:p>
          <w:p w14:paraId="0B4F1205" w14:textId="77777777" w:rsidR="002037E0" w:rsidRPr="00EC6478" w:rsidRDefault="002037E0" w:rsidP="002037E0">
            <w:pPr>
              <w:rPr>
                <w:rFonts w:asciiTheme="minorHAnsi" w:eastAsia="Times New Roman" w:hAnsiTheme="minorHAnsi" w:cstheme="minorHAnsi"/>
              </w:rPr>
            </w:pPr>
            <w:r w:rsidRPr="00EC6478">
              <w:rPr>
                <w:rFonts w:asciiTheme="minorHAnsi" w:eastAsia="Times New Roman" w:hAnsiTheme="minorHAnsi" w:cstheme="minorHAnsi"/>
              </w:rPr>
              <w:t xml:space="preserve">Continue to enhance personal development, fitness and mental </w:t>
            </w:r>
            <w:proofErr w:type="spellStart"/>
            <w:r w:rsidRPr="00EC6478">
              <w:rPr>
                <w:rFonts w:asciiTheme="minorHAnsi" w:eastAsia="Times New Roman" w:hAnsiTheme="minorHAnsi" w:cstheme="minorHAnsi"/>
              </w:rPr>
              <w:t>well being</w:t>
            </w:r>
            <w:proofErr w:type="spellEnd"/>
            <w:r w:rsidRPr="00EC6478">
              <w:rPr>
                <w:rFonts w:asciiTheme="minorHAnsi" w:eastAsia="Times New Roman" w:hAnsiTheme="minorHAnsi" w:cstheme="minorHAnsi"/>
              </w:rPr>
              <w:t xml:space="preserve"> through competitive sport, by learning the skills for teamwork, resilience, respect and following rules.</w:t>
            </w:r>
          </w:p>
          <w:p w14:paraId="7C28CF6C" w14:textId="77777777" w:rsidR="002037E0" w:rsidRPr="00EC6478" w:rsidRDefault="002037E0" w:rsidP="002037E0">
            <w:pPr>
              <w:pStyle w:val="TableParagraph"/>
              <w:ind w:left="0"/>
              <w:rPr>
                <w:rFonts w:asciiTheme="minorHAnsi" w:hAnsiTheme="minorHAnsi" w:cstheme="minorHAnsi"/>
              </w:rPr>
            </w:pPr>
          </w:p>
        </w:tc>
        <w:tc>
          <w:tcPr>
            <w:tcW w:w="1663" w:type="dxa"/>
          </w:tcPr>
          <w:p w14:paraId="02F454D9" w14:textId="77777777" w:rsidR="002037E0" w:rsidRPr="00EC6478" w:rsidRDefault="002037E0" w:rsidP="002037E0">
            <w:pPr>
              <w:rPr>
                <w:rFonts w:asciiTheme="minorHAnsi" w:hAnsiTheme="minorHAnsi" w:cstheme="minorHAnsi"/>
              </w:rPr>
            </w:pPr>
            <w:r w:rsidRPr="00EC6478">
              <w:rPr>
                <w:rFonts w:asciiTheme="minorHAnsi" w:hAnsiTheme="minorHAnsi" w:cstheme="minorHAnsi"/>
              </w:rPr>
              <w:t>£500</w:t>
            </w:r>
          </w:p>
          <w:p w14:paraId="7267B962" w14:textId="77777777" w:rsidR="002037E0" w:rsidRPr="00EC6478" w:rsidRDefault="002037E0" w:rsidP="002037E0">
            <w:pPr>
              <w:rPr>
                <w:rFonts w:asciiTheme="minorHAnsi" w:hAnsiTheme="minorHAnsi" w:cstheme="minorHAnsi"/>
              </w:rPr>
            </w:pPr>
            <w:r w:rsidRPr="00EC6478">
              <w:rPr>
                <w:rFonts w:asciiTheme="minorHAnsi" w:hAnsiTheme="minorHAnsi" w:cstheme="minorHAnsi"/>
              </w:rPr>
              <w:t>West Notts. College Sports Crew– Nikki Biggs</w:t>
            </w:r>
          </w:p>
          <w:p w14:paraId="103FD96C" w14:textId="77777777" w:rsidR="002037E0" w:rsidRPr="00EC6478" w:rsidRDefault="002037E0" w:rsidP="002037E0">
            <w:pPr>
              <w:rPr>
                <w:rFonts w:asciiTheme="minorHAnsi" w:hAnsiTheme="minorHAnsi" w:cstheme="minorHAnsi"/>
                <w:color w:val="FF0000"/>
              </w:rPr>
            </w:pPr>
          </w:p>
          <w:p w14:paraId="1919013D" w14:textId="714DE53C" w:rsidR="002037E0" w:rsidRPr="00EC6478" w:rsidRDefault="002037E0" w:rsidP="002037E0">
            <w:pPr>
              <w:rPr>
                <w:rFonts w:asciiTheme="minorHAnsi" w:hAnsiTheme="minorHAnsi" w:cstheme="minorHAnsi"/>
              </w:rPr>
            </w:pPr>
            <w:r w:rsidRPr="00EC6478">
              <w:rPr>
                <w:rFonts w:asciiTheme="minorHAnsi" w:hAnsiTheme="minorHAnsi" w:cstheme="minorHAnsi"/>
              </w:rPr>
              <w:t>£1,500</w:t>
            </w:r>
          </w:p>
          <w:p w14:paraId="44AA606A" w14:textId="6F514B09" w:rsidR="002037E0" w:rsidRPr="00EC6478" w:rsidRDefault="002037E0" w:rsidP="002037E0">
            <w:pPr>
              <w:pStyle w:val="TableParagraph"/>
              <w:spacing w:before="153"/>
              <w:ind w:left="67"/>
              <w:rPr>
                <w:rFonts w:asciiTheme="minorHAnsi" w:hAnsiTheme="minorHAnsi" w:cstheme="minorHAnsi"/>
              </w:rPr>
            </w:pPr>
            <w:r w:rsidRPr="00EC6478">
              <w:rPr>
                <w:rFonts w:asciiTheme="minorHAnsi" w:hAnsiTheme="minorHAnsi" w:cstheme="minorHAnsi"/>
              </w:rPr>
              <w:t>towards cost of travel to competitions</w:t>
            </w:r>
          </w:p>
        </w:tc>
        <w:tc>
          <w:tcPr>
            <w:tcW w:w="3423" w:type="dxa"/>
          </w:tcPr>
          <w:p w14:paraId="224A6BC2" w14:textId="77777777" w:rsidR="002037E0" w:rsidRPr="00EC6478" w:rsidRDefault="002037E0" w:rsidP="002037E0">
            <w:pPr>
              <w:rPr>
                <w:rFonts w:asciiTheme="minorHAnsi" w:hAnsiTheme="minorHAnsi" w:cstheme="minorHAnsi"/>
              </w:rPr>
            </w:pPr>
            <w:r w:rsidRPr="00EC6478">
              <w:rPr>
                <w:rFonts w:asciiTheme="minorHAnsi" w:hAnsiTheme="minorHAnsi" w:cstheme="minorHAnsi"/>
              </w:rPr>
              <w:t>The fitness of children will have improved allowing them to compete and deliver their best performances which will also impact on mental well-being.</w:t>
            </w:r>
          </w:p>
          <w:p w14:paraId="1C14C2ED" w14:textId="77777777" w:rsidR="002037E0" w:rsidRPr="00EC6478" w:rsidRDefault="002037E0" w:rsidP="002037E0">
            <w:pPr>
              <w:rPr>
                <w:rFonts w:asciiTheme="minorHAnsi" w:hAnsiTheme="minorHAnsi" w:cstheme="minorHAnsi"/>
              </w:rPr>
            </w:pPr>
          </w:p>
          <w:p w14:paraId="6386C295" w14:textId="77777777" w:rsidR="002037E0" w:rsidRPr="00EC6478" w:rsidRDefault="002037E0" w:rsidP="002037E0">
            <w:pPr>
              <w:rPr>
                <w:rFonts w:asciiTheme="minorHAnsi" w:hAnsiTheme="minorHAnsi" w:cstheme="minorHAnsi"/>
              </w:rPr>
            </w:pPr>
            <w:r w:rsidRPr="00EC6478">
              <w:rPr>
                <w:rFonts w:asciiTheme="minorHAnsi" w:hAnsiTheme="minorHAnsi" w:cstheme="minorHAnsi"/>
              </w:rPr>
              <w:t>Leadership skills of listening, communicating and co-operating will be developed within the crew and disseminated to those with whom they work.</w:t>
            </w:r>
          </w:p>
          <w:p w14:paraId="43E3A8B8" w14:textId="77777777" w:rsidR="002037E0" w:rsidRPr="00EC6478" w:rsidRDefault="002037E0" w:rsidP="002037E0">
            <w:pPr>
              <w:rPr>
                <w:rFonts w:asciiTheme="minorHAnsi" w:hAnsiTheme="minorHAnsi" w:cstheme="minorHAnsi"/>
              </w:rPr>
            </w:pPr>
          </w:p>
          <w:p w14:paraId="0FCC657A" w14:textId="77777777" w:rsidR="002037E0" w:rsidRPr="00EC6478" w:rsidRDefault="002037E0" w:rsidP="002037E0">
            <w:pPr>
              <w:rPr>
                <w:rFonts w:asciiTheme="minorHAnsi" w:hAnsiTheme="minorHAnsi" w:cstheme="minorHAnsi"/>
              </w:rPr>
            </w:pPr>
            <w:r w:rsidRPr="00EC6478">
              <w:rPr>
                <w:rFonts w:asciiTheme="minorHAnsi" w:hAnsiTheme="minorHAnsi" w:cstheme="minorHAnsi"/>
              </w:rPr>
              <w:t>There will be an increase in the number of children involved in competitive sport both formally out of school and informally in school through inter-class and lunchtime competitions.</w:t>
            </w:r>
          </w:p>
          <w:p w14:paraId="2F5DA980" w14:textId="77777777" w:rsidR="002037E0" w:rsidRPr="00EC6478" w:rsidRDefault="002037E0" w:rsidP="002037E0">
            <w:pPr>
              <w:rPr>
                <w:rFonts w:asciiTheme="minorHAnsi" w:hAnsiTheme="minorHAnsi" w:cstheme="minorHAnsi"/>
              </w:rPr>
            </w:pPr>
          </w:p>
          <w:p w14:paraId="574197DA" w14:textId="373C6579" w:rsidR="002037E0" w:rsidRPr="00EC6478" w:rsidRDefault="002037E0" w:rsidP="002037E0">
            <w:pPr>
              <w:pStyle w:val="TableParagraph"/>
              <w:ind w:left="0"/>
              <w:rPr>
                <w:rFonts w:asciiTheme="minorHAnsi" w:hAnsiTheme="minorHAnsi" w:cstheme="minorHAnsi"/>
              </w:rPr>
            </w:pPr>
            <w:r w:rsidRPr="00EC6478">
              <w:rPr>
                <w:rFonts w:asciiTheme="minorHAnsi" w:hAnsiTheme="minorHAnsi" w:cstheme="minorHAnsi"/>
              </w:rPr>
              <w:t>The vast majority of children will embed personal attributes of teamwork, fair play, respect, following rules which are essential across school life and as responsible citizens later in life.</w:t>
            </w:r>
          </w:p>
        </w:tc>
        <w:tc>
          <w:tcPr>
            <w:tcW w:w="3076" w:type="dxa"/>
          </w:tcPr>
          <w:p w14:paraId="61AFEA0C" w14:textId="77777777" w:rsidR="002037E0" w:rsidRDefault="00C27CCA" w:rsidP="002037E0">
            <w:pPr>
              <w:pStyle w:val="TableParagraph"/>
              <w:ind w:left="0"/>
              <w:rPr>
                <w:rFonts w:asciiTheme="minorHAnsi" w:hAnsiTheme="minorHAnsi"/>
                <w:sz w:val="20"/>
                <w:szCs w:val="20"/>
              </w:rPr>
            </w:pPr>
            <w:r>
              <w:rPr>
                <w:rFonts w:asciiTheme="minorHAnsi" w:hAnsiTheme="minorHAnsi"/>
                <w:sz w:val="20"/>
                <w:szCs w:val="20"/>
              </w:rPr>
              <w:t>We have had our best-ever year for inter-school competitions and the children have thoroughly enjoyed entering them. The children are becoming much more confident at being taken out of the school environment</w:t>
            </w:r>
            <w:r w:rsidR="00964FB6">
              <w:rPr>
                <w:rFonts w:asciiTheme="minorHAnsi" w:hAnsiTheme="minorHAnsi"/>
                <w:sz w:val="20"/>
                <w:szCs w:val="20"/>
              </w:rPr>
              <w:t>, travelling to an unknown venue and mixing with a variety of unfamiliar children – this will only get better and better.</w:t>
            </w:r>
          </w:p>
          <w:p w14:paraId="01F6012A" w14:textId="77777777" w:rsidR="00964FB6" w:rsidRDefault="00964FB6" w:rsidP="002037E0">
            <w:pPr>
              <w:pStyle w:val="TableParagraph"/>
              <w:ind w:left="0"/>
              <w:rPr>
                <w:rFonts w:asciiTheme="minorHAnsi" w:hAnsiTheme="minorHAnsi"/>
                <w:sz w:val="20"/>
                <w:szCs w:val="20"/>
              </w:rPr>
            </w:pPr>
            <w:r>
              <w:rPr>
                <w:rFonts w:asciiTheme="minorHAnsi" w:hAnsiTheme="minorHAnsi"/>
                <w:sz w:val="20"/>
                <w:szCs w:val="20"/>
              </w:rPr>
              <w:t>Next year, we will continue this trend, entering as many competitions as possible catering for our very best athletes but also our SEN, PP and SEMH children.</w:t>
            </w:r>
          </w:p>
          <w:p w14:paraId="2AAFAC96" w14:textId="7B3D292A" w:rsidR="00004EDD" w:rsidRDefault="00004EDD" w:rsidP="002037E0">
            <w:pPr>
              <w:pStyle w:val="TableParagraph"/>
              <w:ind w:left="0"/>
              <w:rPr>
                <w:rFonts w:asciiTheme="minorHAnsi" w:hAnsiTheme="minorHAnsi"/>
                <w:sz w:val="20"/>
                <w:szCs w:val="20"/>
              </w:rPr>
            </w:pPr>
            <w:r>
              <w:rPr>
                <w:rFonts w:asciiTheme="minorHAnsi" w:hAnsiTheme="minorHAnsi"/>
                <w:sz w:val="20"/>
                <w:szCs w:val="20"/>
              </w:rPr>
              <w:t>Next year, it is our aim to train a ‘Sports Crew’ as this is something that did not take place this year.</w:t>
            </w:r>
          </w:p>
          <w:p w14:paraId="0A6B5BC4" w14:textId="55975BF5" w:rsidR="00004EDD" w:rsidRPr="00673258" w:rsidRDefault="00004EDD" w:rsidP="002037E0">
            <w:pPr>
              <w:pStyle w:val="TableParagraph"/>
              <w:ind w:left="0"/>
              <w:rPr>
                <w:rFonts w:asciiTheme="minorHAnsi" w:hAnsiTheme="minorHAnsi"/>
                <w:sz w:val="20"/>
                <w:szCs w:val="20"/>
              </w:rPr>
            </w:pPr>
          </w:p>
        </w:tc>
      </w:tr>
    </w:tbl>
    <w:p w14:paraId="1013052D" w14:textId="08C46B03" w:rsidR="00C658FB" w:rsidRDefault="00C658FB">
      <w:pPr>
        <w:pStyle w:val="BodyText"/>
        <w:rPr>
          <w:sz w:val="20"/>
          <w:szCs w:val="20"/>
        </w:rPr>
      </w:pPr>
    </w:p>
    <w:p w14:paraId="724A0DE1" w14:textId="1E036EFF" w:rsidR="00BF38D5" w:rsidRDefault="00BF38D5">
      <w:pPr>
        <w:pStyle w:val="BodyText"/>
        <w:rPr>
          <w:sz w:val="20"/>
          <w:szCs w:val="20"/>
        </w:rPr>
      </w:pPr>
    </w:p>
    <w:p w14:paraId="04C5E2AA" w14:textId="369545D0" w:rsidR="00BF38D5" w:rsidRDefault="00BF38D5">
      <w:pPr>
        <w:pStyle w:val="BodyText"/>
        <w:rPr>
          <w:sz w:val="20"/>
          <w:szCs w:val="20"/>
        </w:rPr>
      </w:pPr>
    </w:p>
    <w:p w14:paraId="17A3FCEE" w14:textId="092AEB10" w:rsidR="00BF38D5" w:rsidRDefault="00BF38D5">
      <w:pPr>
        <w:pStyle w:val="BodyText"/>
        <w:rPr>
          <w:sz w:val="20"/>
          <w:szCs w:val="20"/>
        </w:rPr>
      </w:pPr>
    </w:p>
    <w:p w14:paraId="4E888BEB" w14:textId="676C9EAB" w:rsidR="00BF38D5" w:rsidRDefault="00BF38D5">
      <w:pPr>
        <w:pStyle w:val="BodyText"/>
        <w:rPr>
          <w:sz w:val="20"/>
          <w:szCs w:val="20"/>
        </w:rPr>
      </w:pPr>
    </w:p>
    <w:p w14:paraId="4D100054" w14:textId="79E97A2B" w:rsidR="00BF38D5" w:rsidRDefault="00BF38D5">
      <w:pPr>
        <w:pStyle w:val="BodyText"/>
        <w:rPr>
          <w:sz w:val="20"/>
          <w:szCs w:val="20"/>
        </w:rPr>
      </w:pPr>
    </w:p>
    <w:p w14:paraId="0D00B3CB" w14:textId="77777777" w:rsidR="00BF38D5" w:rsidRPr="00673258" w:rsidRDefault="00BF38D5">
      <w:pPr>
        <w:pStyle w:val="BodyText"/>
        <w:rPr>
          <w:sz w:val="20"/>
          <w:szCs w:val="20"/>
        </w:rPr>
      </w:pPr>
    </w:p>
    <w:p w14:paraId="44BA4838" w14:textId="77777777" w:rsidR="00C658FB" w:rsidRPr="00673258" w:rsidRDefault="00C658FB">
      <w:pPr>
        <w:pStyle w:val="BodyText"/>
        <w:spacing w:before="1"/>
        <w:rPr>
          <w:sz w:val="20"/>
          <w:szCs w:val="20"/>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4DA393AB" w14:textId="77777777">
        <w:trPr>
          <w:trHeight w:val="463"/>
        </w:trPr>
        <w:tc>
          <w:tcPr>
            <w:tcW w:w="7660" w:type="dxa"/>
            <w:gridSpan w:val="2"/>
          </w:tcPr>
          <w:p w14:paraId="39716103" w14:textId="77777777" w:rsidR="00C658FB" w:rsidRDefault="00D131A0">
            <w:pPr>
              <w:pStyle w:val="TableParagraph"/>
              <w:spacing w:before="21"/>
              <w:rPr>
                <w:sz w:val="24"/>
              </w:rPr>
            </w:pPr>
            <w:r>
              <w:rPr>
                <w:color w:val="231F20"/>
                <w:sz w:val="24"/>
              </w:rPr>
              <w:lastRenderedPageBreak/>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220B979C" w14:textId="77777777">
        <w:trPr>
          <w:trHeight w:val="452"/>
        </w:trPr>
        <w:tc>
          <w:tcPr>
            <w:tcW w:w="1708" w:type="dxa"/>
          </w:tcPr>
          <w:p w14:paraId="1764F053"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16645488" w14:textId="0FE720C7" w:rsidR="00C658FB" w:rsidRDefault="00EC6478" w:rsidP="00EC6478">
            <w:pPr>
              <w:pStyle w:val="TableParagraph"/>
              <w:rPr>
                <w:rFonts w:ascii="Times New Roman"/>
              </w:rPr>
            </w:pPr>
            <w:proofErr w:type="spellStart"/>
            <w:proofErr w:type="gramStart"/>
            <w:r>
              <w:rPr>
                <w:rFonts w:ascii="Times New Roman"/>
              </w:rPr>
              <w:t>A.Castledine</w:t>
            </w:r>
            <w:proofErr w:type="spellEnd"/>
            <w:proofErr w:type="gramEnd"/>
            <w:r>
              <w:rPr>
                <w:rFonts w:ascii="Times New Roman"/>
              </w:rPr>
              <w:t xml:space="preserve"> </w:t>
            </w:r>
          </w:p>
        </w:tc>
      </w:tr>
      <w:tr w:rsidR="00C658FB" w14:paraId="720C7490" w14:textId="77777777">
        <w:trPr>
          <w:trHeight w:val="432"/>
        </w:trPr>
        <w:tc>
          <w:tcPr>
            <w:tcW w:w="1708" w:type="dxa"/>
          </w:tcPr>
          <w:p w14:paraId="31C409F9" w14:textId="77777777" w:rsidR="00C658FB" w:rsidRDefault="00D131A0">
            <w:pPr>
              <w:pStyle w:val="TableParagraph"/>
              <w:spacing w:before="21"/>
              <w:rPr>
                <w:sz w:val="24"/>
              </w:rPr>
            </w:pPr>
            <w:r>
              <w:rPr>
                <w:color w:val="231F20"/>
                <w:sz w:val="24"/>
              </w:rPr>
              <w:t>Date:</w:t>
            </w:r>
          </w:p>
        </w:tc>
        <w:tc>
          <w:tcPr>
            <w:tcW w:w="5952" w:type="dxa"/>
          </w:tcPr>
          <w:p w14:paraId="48BF682D" w14:textId="248145F2" w:rsidR="00C658FB" w:rsidRDefault="00EC6478">
            <w:pPr>
              <w:pStyle w:val="TableParagraph"/>
              <w:ind w:left="0"/>
              <w:rPr>
                <w:rFonts w:ascii="Times New Roman"/>
              </w:rPr>
            </w:pPr>
            <w:r>
              <w:rPr>
                <w:rFonts w:ascii="Times New Roman"/>
              </w:rPr>
              <w:t>7.7.23</w:t>
            </w:r>
          </w:p>
        </w:tc>
      </w:tr>
      <w:tr w:rsidR="00C658FB" w14:paraId="443B936E" w14:textId="77777777">
        <w:trPr>
          <w:trHeight w:val="461"/>
        </w:trPr>
        <w:tc>
          <w:tcPr>
            <w:tcW w:w="1708" w:type="dxa"/>
          </w:tcPr>
          <w:p w14:paraId="62E0BFEE"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633004F8" w14:textId="4BF17923" w:rsidR="00C658FB" w:rsidRDefault="00964FB6">
            <w:pPr>
              <w:pStyle w:val="TableParagraph"/>
              <w:ind w:left="0"/>
              <w:rPr>
                <w:rFonts w:ascii="Times New Roman"/>
              </w:rPr>
            </w:pPr>
            <w:r>
              <w:rPr>
                <w:rFonts w:ascii="Times New Roman"/>
              </w:rPr>
              <w:t>Mrs Martin</w:t>
            </w:r>
          </w:p>
        </w:tc>
      </w:tr>
      <w:tr w:rsidR="00C658FB" w14:paraId="696D45AE" w14:textId="77777777">
        <w:trPr>
          <w:trHeight w:val="451"/>
        </w:trPr>
        <w:tc>
          <w:tcPr>
            <w:tcW w:w="1708" w:type="dxa"/>
          </w:tcPr>
          <w:p w14:paraId="3C93CE09" w14:textId="77777777" w:rsidR="00C658FB" w:rsidRDefault="00D131A0">
            <w:pPr>
              <w:pStyle w:val="TableParagraph"/>
              <w:spacing w:before="21"/>
              <w:rPr>
                <w:sz w:val="24"/>
              </w:rPr>
            </w:pPr>
            <w:r>
              <w:rPr>
                <w:color w:val="231F20"/>
                <w:sz w:val="24"/>
              </w:rPr>
              <w:t>Date:</w:t>
            </w:r>
          </w:p>
        </w:tc>
        <w:tc>
          <w:tcPr>
            <w:tcW w:w="5952" w:type="dxa"/>
          </w:tcPr>
          <w:p w14:paraId="0D53F867" w14:textId="293B3447" w:rsidR="00C658FB" w:rsidRDefault="00EC6478">
            <w:pPr>
              <w:pStyle w:val="TableParagraph"/>
              <w:ind w:left="0"/>
              <w:rPr>
                <w:rFonts w:ascii="Times New Roman"/>
              </w:rPr>
            </w:pPr>
            <w:r>
              <w:rPr>
                <w:rFonts w:ascii="Times New Roman"/>
              </w:rPr>
              <w:t>6.7.23</w:t>
            </w:r>
          </w:p>
        </w:tc>
      </w:tr>
      <w:tr w:rsidR="00C658FB" w14:paraId="5CFE6745" w14:textId="77777777">
        <w:trPr>
          <w:trHeight w:val="451"/>
        </w:trPr>
        <w:tc>
          <w:tcPr>
            <w:tcW w:w="1708" w:type="dxa"/>
          </w:tcPr>
          <w:p w14:paraId="2017223E" w14:textId="77777777" w:rsidR="00C658FB" w:rsidRDefault="00D131A0">
            <w:pPr>
              <w:pStyle w:val="TableParagraph"/>
              <w:spacing w:before="21"/>
              <w:rPr>
                <w:sz w:val="24"/>
              </w:rPr>
            </w:pPr>
            <w:r>
              <w:rPr>
                <w:color w:val="231F20"/>
                <w:sz w:val="24"/>
              </w:rPr>
              <w:t>Governor:</w:t>
            </w:r>
          </w:p>
        </w:tc>
        <w:tc>
          <w:tcPr>
            <w:tcW w:w="5952" w:type="dxa"/>
          </w:tcPr>
          <w:p w14:paraId="32896BEE" w14:textId="2B55D5FE" w:rsidR="00C658FB" w:rsidRDefault="00EC6478">
            <w:pPr>
              <w:pStyle w:val="TableParagraph"/>
              <w:ind w:left="0"/>
              <w:rPr>
                <w:rFonts w:ascii="Times New Roman"/>
              </w:rPr>
            </w:pPr>
            <w:r>
              <w:rPr>
                <w:rFonts w:ascii="Times New Roman"/>
              </w:rPr>
              <w:t xml:space="preserve">M. </w:t>
            </w:r>
            <w:proofErr w:type="spellStart"/>
            <w:r>
              <w:rPr>
                <w:rFonts w:ascii="Times New Roman"/>
              </w:rPr>
              <w:t>Herrinton</w:t>
            </w:r>
            <w:proofErr w:type="spellEnd"/>
            <w:r>
              <w:rPr>
                <w:rFonts w:ascii="Times New Roman"/>
              </w:rPr>
              <w:t xml:space="preserve"> </w:t>
            </w:r>
          </w:p>
        </w:tc>
      </w:tr>
      <w:tr w:rsidR="00C658FB" w14:paraId="07FCEEDB" w14:textId="77777777">
        <w:trPr>
          <w:trHeight w:val="451"/>
        </w:trPr>
        <w:tc>
          <w:tcPr>
            <w:tcW w:w="1708" w:type="dxa"/>
          </w:tcPr>
          <w:p w14:paraId="26CCABCB" w14:textId="77777777" w:rsidR="00C658FB" w:rsidRDefault="00D131A0">
            <w:pPr>
              <w:pStyle w:val="TableParagraph"/>
              <w:spacing w:before="21"/>
              <w:rPr>
                <w:sz w:val="24"/>
              </w:rPr>
            </w:pPr>
            <w:r>
              <w:rPr>
                <w:color w:val="231F20"/>
                <w:sz w:val="24"/>
              </w:rPr>
              <w:t>Date:</w:t>
            </w:r>
          </w:p>
        </w:tc>
        <w:tc>
          <w:tcPr>
            <w:tcW w:w="5952" w:type="dxa"/>
          </w:tcPr>
          <w:p w14:paraId="14E7498A" w14:textId="6325053D" w:rsidR="00C658FB" w:rsidRDefault="00EC6478">
            <w:pPr>
              <w:pStyle w:val="TableParagraph"/>
              <w:ind w:left="0"/>
              <w:rPr>
                <w:rFonts w:ascii="Times New Roman"/>
              </w:rPr>
            </w:pPr>
            <w:r>
              <w:rPr>
                <w:rFonts w:ascii="Times New Roman"/>
              </w:rPr>
              <w:t>19.7.23</w:t>
            </w:r>
          </w:p>
        </w:tc>
      </w:tr>
    </w:tbl>
    <w:p w14:paraId="0D63F21F" w14:textId="77777777" w:rsidR="00C46CFF" w:rsidRDefault="00C46CFF"/>
    <w:sectPr w:rsidR="00C46CFF">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478F6" w14:textId="77777777" w:rsidR="006E55AD" w:rsidRDefault="006E55AD">
      <w:r>
        <w:separator/>
      </w:r>
    </w:p>
  </w:endnote>
  <w:endnote w:type="continuationSeparator" w:id="0">
    <w:p w14:paraId="6C625082" w14:textId="77777777" w:rsidR="006E55AD" w:rsidRDefault="006E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7BED" w14:textId="3404D4F3"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38550F84" wp14:editId="324118B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065CFAB2" wp14:editId="380A4193">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4C17B7">
      <w:rPr>
        <w:noProof/>
        <w:lang w:eastAsia="en-GB"/>
      </w:rPr>
      <mc:AlternateContent>
        <mc:Choice Requires="wpg">
          <w:drawing>
            <wp:anchor distT="0" distB="0" distL="114300" distR="114300" simplePos="0" relativeHeight="487170048" behindDoc="1" locked="0" layoutInCell="1" allowOverlap="1" wp14:anchorId="7C82861B" wp14:editId="5750060C">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9545E08"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r:id="rId6" o:title=""/>
              </v:shape>
              <w10:wrap anchorx="page" anchory="page"/>
            </v:group>
          </w:pict>
        </mc:Fallback>
      </mc:AlternateContent>
    </w:r>
    <w:r w:rsidR="004C17B7">
      <w:rPr>
        <w:noProof/>
        <w:lang w:eastAsia="en-GB"/>
      </w:rPr>
      <mc:AlternateContent>
        <mc:Choice Requires="wpg">
          <w:drawing>
            <wp:anchor distT="0" distB="0" distL="114300" distR="114300" simplePos="0" relativeHeight="487170560" behindDoc="1" locked="0" layoutInCell="1" allowOverlap="1" wp14:anchorId="365FB49E" wp14:editId="0EA44CB2">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2377287"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vdvUA4AAGp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KuO929QDgAAak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r:id="rId8" o:title=""/>
              </v:shape>
              <w10:wrap anchorx="page" anchory="page"/>
            </v:group>
          </w:pict>
        </mc:Fallback>
      </mc:AlternateContent>
    </w:r>
    <w:r w:rsidR="004C17B7">
      <w:rPr>
        <w:noProof/>
        <w:lang w:eastAsia="en-GB"/>
      </w:rPr>
      <mc:AlternateContent>
        <mc:Choice Requires="wps">
          <w:drawing>
            <wp:anchor distT="0" distB="0" distL="114300" distR="114300" simplePos="0" relativeHeight="487171072" behindDoc="1" locked="0" layoutInCell="1" allowOverlap="1" wp14:anchorId="10A0E027" wp14:editId="00D3B74E">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0E027" id="_x0000_t202" coordsize="21600,21600" o:spt="202" path="m,l,21600r21600,l21600,xe">
              <v:stroke joinstyle="miter"/>
              <v:path gradientshapeok="t" o:connecttype="rect"/>
            </v:shapetype>
            <v:shape id="docshape28" o:spid="_x0000_s1036"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" filled="f" stroked="f">
              <v:textbox inset="0,0,0,0">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4C17B7">
      <w:rPr>
        <w:noProof/>
        <w:lang w:eastAsia="en-GB"/>
      </w:rPr>
      <mc:AlternateContent>
        <mc:Choice Requires="wps">
          <w:drawing>
            <wp:anchor distT="0" distB="0" distL="114300" distR="114300" simplePos="0" relativeHeight="487171584" behindDoc="1" locked="0" layoutInCell="1" allowOverlap="1" wp14:anchorId="06C3E7FA" wp14:editId="39D9F136">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3E7FA" id="docshape29" o:spid="_x0000_s1037"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" filled="f" stroked="f">
              <v:textbox inset="0,0,0,0">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88D54" w14:textId="77777777" w:rsidR="006E55AD" w:rsidRDefault="006E55AD">
      <w:r>
        <w:separator/>
      </w:r>
    </w:p>
  </w:footnote>
  <w:footnote w:type="continuationSeparator" w:id="0">
    <w:p w14:paraId="5DB432C3" w14:textId="77777777" w:rsidR="006E55AD" w:rsidRDefault="006E5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96B8C"/>
    <w:multiLevelType w:val="hybridMultilevel"/>
    <w:tmpl w:val="5E181150"/>
    <w:lvl w:ilvl="0" w:tplc="016832E2">
      <w:start w:val="1"/>
      <w:numFmt w:val="upperLetter"/>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1" w15:restartNumberingAfterBreak="0">
    <w:nsid w:val="3EA7505F"/>
    <w:multiLevelType w:val="hybridMultilevel"/>
    <w:tmpl w:val="F8C4241C"/>
    <w:lvl w:ilvl="0" w:tplc="4F723D32">
      <w:start w:val="1"/>
      <w:numFmt w:val="upperLetter"/>
      <w:lvlText w:val="%1."/>
      <w:lvlJc w:val="left"/>
      <w:pPr>
        <w:ind w:left="440" w:hanging="36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2" w15:restartNumberingAfterBreak="0">
    <w:nsid w:val="454C433C"/>
    <w:multiLevelType w:val="hybridMultilevel"/>
    <w:tmpl w:val="B706E690"/>
    <w:lvl w:ilvl="0" w:tplc="D28AB664">
      <w:start w:val="1"/>
      <w:numFmt w:val="upperLetter"/>
      <w:lvlText w:val="%1."/>
      <w:lvlJc w:val="left"/>
      <w:pPr>
        <w:ind w:left="440" w:hanging="36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3"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FB"/>
    <w:rsid w:val="00004EDD"/>
    <w:rsid w:val="000733D3"/>
    <w:rsid w:val="00133EC2"/>
    <w:rsid w:val="002037E0"/>
    <w:rsid w:val="00266D10"/>
    <w:rsid w:val="002A440A"/>
    <w:rsid w:val="00333617"/>
    <w:rsid w:val="00344205"/>
    <w:rsid w:val="003745A3"/>
    <w:rsid w:val="003E11F8"/>
    <w:rsid w:val="0045332B"/>
    <w:rsid w:val="00473579"/>
    <w:rsid w:val="004C17B7"/>
    <w:rsid w:val="00526E35"/>
    <w:rsid w:val="005B735F"/>
    <w:rsid w:val="00657329"/>
    <w:rsid w:val="00673258"/>
    <w:rsid w:val="006E271B"/>
    <w:rsid w:val="006E55AD"/>
    <w:rsid w:val="00723824"/>
    <w:rsid w:val="007D0DFF"/>
    <w:rsid w:val="00837A2B"/>
    <w:rsid w:val="0084784C"/>
    <w:rsid w:val="008C1443"/>
    <w:rsid w:val="009038DF"/>
    <w:rsid w:val="00964FB6"/>
    <w:rsid w:val="00A01152"/>
    <w:rsid w:val="00A051FB"/>
    <w:rsid w:val="00AF57DD"/>
    <w:rsid w:val="00B02254"/>
    <w:rsid w:val="00B17D0C"/>
    <w:rsid w:val="00B45CB1"/>
    <w:rsid w:val="00B51547"/>
    <w:rsid w:val="00B61AF8"/>
    <w:rsid w:val="00BE6686"/>
    <w:rsid w:val="00BF38D5"/>
    <w:rsid w:val="00C043C4"/>
    <w:rsid w:val="00C27CCA"/>
    <w:rsid w:val="00C425B4"/>
    <w:rsid w:val="00C46CFF"/>
    <w:rsid w:val="00C51BEA"/>
    <w:rsid w:val="00C658FB"/>
    <w:rsid w:val="00CD7BAA"/>
    <w:rsid w:val="00D010F5"/>
    <w:rsid w:val="00D131A0"/>
    <w:rsid w:val="00E26429"/>
    <w:rsid w:val="00E678F7"/>
    <w:rsid w:val="00EA3784"/>
    <w:rsid w:val="00EA6182"/>
    <w:rsid w:val="00EB3479"/>
    <w:rsid w:val="00EC6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8C387"/>
  <w15:docId w15:val="{B83A31DE-AE89-4183-BAB3-92580AE4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Head</cp:lastModifiedBy>
  <cp:revision>5</cp:revision>
  <dcterms:created xsi:type="dcterms:W3CDTF">2023-07-07T19:09:00Z</dcterms:created>
  <dcterms:modified xsi:type="dcterms:W3CDTF">2023-07-07T19:17:00Z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