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C9" w:rsidRPr="0069531A" w:rsidRDefault="006A25C9" w:rsidP="006A25C9">
      <w:pPr>
        <w:pStyle w:val="ListParagraph"/>
        <w:rPr>
          <w:b/>
          <w:i/>
          <w:sz w:val="20"/>
          <w:szCs w:val="20"/>
          <w:u w:val="single"/>
        </w:rPr>
      </w:pPr>
      <w:r w:rsidRPr="0069531A">
        <w:rPr>
          <w:b/>
          <w:i/>
          <w:sz w:val="20"/>
          <w:szCs w:val="20"/>
          <w:u w:val="single"/>
        </w:rPr>
        <w:t xml:space="preserve">When monitoring your son/daughter’s internet use, please remind yourself of the concerns of social media: </w:t>
      </w:r>
    </w:p>
    <w:p w:rsidR="006A25C9" w:rsidRPr="0071590C" w:rsidRDefault="006A25C9" w:rsidP="006A25C9">
      <w:pPr>
        <w:pStyle w:val="ListParagraph"/>
        <w:numPr>
          <w:ilvl w:val="0"/>
          <w:numId w:val="1"/>
        </w:numPr>
        <w:rPr>
          <w:b/>
          <w:sz w:val="20"/>
          <w:szCs w:val="20"/>
        </w:rPr>
      </w:pPr>
      <w:r w:rsidRPr="0071590C">
        <w:rPr>
          <w:b/>
          <w:sz w:val="20"/>
          <w:szCs w:val="20"/>
        </w:rPr>
        <w:t xml:space="preserve">Many sites use ‘targeted’ advertising and therefore your child could be exposed to adverts of an inappropriate nature, depending on the age they stated when they registered. </w:t>
      </w:r>
    </w:p>
    <w:p w:rsidR="006A25C9" w:rsidRPr="0071590C" w:rsidRDefault="006A25C9" w:rsidP="006A25C9">
      <w:pPr>
        <w:pStyle w:val="ListParagraph"/>
        <w:numPr>
          <w:ilvl w:val="0"/>
          <w:numId w:val="1"/>
        </w:numPr>
        <w:rPr>
          <w:b/>
          <w:sz w:val="20"/>
          <w:szCs w:val="20"/>
        </w:rPr>
      </w:pPr>
      <w:r w:rsidRPr="0071590C">
        <w:rPr>
          <w:b/>
          <w:sz w:val="20"/>
          <w:szCs w:val="20"/>
        </w:rPr>
        <w:t xml:space="preserve">They may have lied about their age to get an account, making them appear older than they are, increasing this risk. </w:t>
      </w:r>
    </w:p>
    <w:p w:rsidR="006A25C9" w:rsidRPr="0071590C" w:rsidRDefault="006A25C9" w:rsidP="006A25C9">
      <w:pPr>
        <w:pStyle w:val="ListParagraph"/>
        <w:numPr>
          <w:ilvl w:val="0"/>
          <w:numId w:val="1"/>
        </w:numPr>
        <w:rPr>
          <w:b/>
          <w:sz w:val="20"/>
          <w:szCs w:val="20"/>
        </w:rPr>
      </w:pPr>
      <w:r w:rsidRPr="0071590C">
        <w:rPr>
          <w:b/>
          <w:sz w:val="20"/>
          <w:szCs w:val="20"/>
        </w:rPr>
        <w:t xml:space="preserve">Young people may accept friend requests from people they don’t know in real life which could increase the risk of inappropriate contact or behaviour. The general rule is, if they aren’t friends in real life, they shouldn’t be ‘friends’ online. </w:t>
      </w:r>
    </w:p>
    <w:p w:rsidR="006A25C9" w:rsidRPr="0071590C" w:rsidRDefault="006A25C9" w:rsidP="006A25C9">
      <w:pPr>
        <w:pStyle w:val="ListParagraph"/>
        <w:numPr>
          <w:ilvl w:val="0"/>
          <w:numId w:val="1"/>
        </w:numPr>
        <w:rPr>
          <w:b/>
          <w:sz w:val="20"/>
          <w:szCs w:val="20"/>
        </w:rPr>
      </w:pPr>
      <w:r w:rsidRPr="0071590C">
        <w:rPr>
          <w:b/>
          <w:sz w:val="20"/>
          <w:szCs w:val="20"/>
        </w:rPr>
        <w:t xml:space="preserve"> Language, games, groups and content posted or shared on social media is NOT moderated, and therefore can be offensive, illegal or unsuitable for young people. </w:t>
      </w:r>
    </w:p>
    <w:p w:rsidR="006A25C9" w:rsidRPr="0071590C" w:rsidRDefault="006A25C9" w:rsidP="006A25C9">
      <w:pPr>
        <w:pStyle w:val="ListParagraph"/>
        <w:numPr>
          <w:ilvl w:val="0"/>
          <w:numId w:val="1"/>
        </w:numPr>
        <w:rPr>
          <w:b/>
          <w:sz w:val="20"/>
          <w:szCs w:val="20"/>
        </w:rPr>
      </w:pPr>
      <w:r w:rsidRPr="0071590C">
        <w:rPr>
          <w:b/>
          <w:sz w:val="20"/>
          <w:szCs w:val="20"/>
        </w:rPr>
        <w:t xml:space="preserve"> Photographs shared by users are NOT moderated and therefore young people could be exposed to inappropriate images or even post their own. </w:t>
      </w:r>
    </w:p>
    <w:p w:rsidR="006A25C9" w:rsidRPr="0071590C" w:rsidRDefault="006A25C9" w:rsidP="006A25C9">
      <w:pPr>
        <w:pStyle w:val="ListParagraph"/>
        <w:numPr>
          <w:ilvl w:val="0"/>
          <w:numId w:val="1"/>
        </w:numPr>
        <w:rPr>
          <w:b/>
          <w:sz w:val="20"/>
          <w:szCs w:val="20"/>
        </w:rPr>
      </w:pPr>
      <w:r w:rsidRPr="0071590C">
        <w:rPr>
          <w:b/>
          <w:sz w:val="20"/>
          <w:szCs w:val="20"/>
        </w:rPr>
        <w:t xml:space="preserve"> Underage users might be less likely to keep their identities private and lying about their age can expose them to further risks regarding privacy settings and options.</w:t>
      </w:r>
    </w:p>
    <w:p w:rsidR="006A25C9" w:rsidRPr="0071590C" w:rsidRDefault="006A25C9" w:rsidP="006A25C9">
      <w:pPr>
        <w:pStyle w:val="ListParagraph"/>
        <w:numPr>
          <w:ilvl w:val="0"/>
          <w:numId w:val="1"/>
        </w:numPr>
        <w:rPr>
          <w:b/>
          <w:sz w:val="20"/>
          <w:szCs w:val="20"/>
        </w:rPr>
      </w:pPr>
      <w:r w:rsidRPr="0071590C">
        <w:rPr>
          <w:b/>
          <w:sz w:val="20"/>
          <w:szCs w:val="20"/>
        </w:rPr>
        <w:t xml:space="preserve">  Social media sites can be exploited by bullies and for inappropriate contact.</w:t>
      </w:r>
    </w:p>
    <w:p w:rsidR="006A25C9" w:rsidRPr="0071590C" w:rsidRDefault="006A25C9" w:rsidP="006A25C9">
      <w:pPr>
        <w:pStyle w:val="ListParagraph"/>
        <w:numPr>
          <w:ilvl w:val="0"/>
          <w:numId w:val="1"/>
        </w:numPr>
        <w:rPr>
          <w:b/>
          <w:sz w:val="20"/>
          <w:szCs w:val="20"/>
        </w:rPr>
      </w:pPr>
      <w:r w:rsidRPr="0071590C">
        <w:rPr>
          <w:b/>
          <w:sz w:val="20"/>
          <w:szCs w:val="20"/>
        </w:rPr>
        <w:t xml:space="preserve">  Social media sites cannot and do not verify its members, therefore, it is important to remember that if your son/daughter can lie about who they are online, so can anyone else. Primarily, these occurrences and reported incidents of misuse of social media sites happen at home, after school hours when children have access to web sites that are blocked in school.</w:t>
      </w:r>
    </w:p>
    <w:p w:rsidR="006A25C9" w:rsidRPr="0071590C" w:rsidRDefault="006A25C9" w:rsidP="006A25C9">
      <w:pPr>
        <w:pStyle w:val="ListParagraph"/>
        <w:rPr>
          <w:b/>
          <w:sz w:val="20"/>
          <w:szCs w:val="20"/>
        </w:rPr>
      </w:pPr>
    </w:p>
    <w:p w:rsidR="006A25C9" w:rsidRPr="0069531A" w:rsidRDefault="006A25C9" w:rsidP="006A25C9">
      <w:pPr>
        <w:pStyle w:val="ListParagraph"/>
        <w:rPr>
          <w:b/>
          <w:sz w:val="20"/>
          <w:szCs w:val="20"/>
        </w:rPr>
      </w:pPr>
      <w:r w:rsidRPr="0071590C">
        <w:rPr>
          <w:b/>
          <w:sz w:val="20"/>
          <w:szCs w:val="20"/>
        </w:rPr>
        <w:t xml:space="preserve"> With this in mind, and in response to concerned parents who have asked for advice regarding internet safety, we feel it important to point out to parents the risks of unregulated use of such sites, so you can make informed decisions as to whether to allow your child to have a profile or not and when and how to monitor their use, particularly at night time. </w:t>
      </w:r>
    </w:p>
    <w:p w:rsidR="006A25C9" w:rsidRPr="006A25C9" w:rsidRDefault="006A25C9" w:rsidP="006A25C9">
      <w:pPr>
        <w:pStyle w:val="ListParagraph"/>
        <w:rPr>
          <w:b/>
          <w:sz w:val="20"/>
          <w:szCs w:val="20"/>
        </w:rPr>
      </w:pPr>
      <w:r w:rsidRPr="0071590C">
        <w:rPr>
          <w:b/>
          <w:sz w:val="20"/>
          <w:szCs w:val="20"/>
        </w:rPr>
        <w:t xml:space="preserve">We strongly advise a device-free bedroom policy after bedtime to allow for uninterrupted sleep and rest. Although we cannot govern matters occurring out of school </w:t>
      </w:r>
      <w:proofErr w:type="gramStart"/>
      <w:r w:rsidRPr="0071590C">
        <w:rPr>
          <w:b/>
          <w:sz w:val="20"/>
          <w:szCs w:val="20"/>
        </w:rPr>
        <w:t>hours which is</w:t>
      </w:r>
      <w:proofErr w:type="gramEnd"/>
      <w:r w:rsidRPr="0071590C">
        <w:rPr>
          <w:b/>
          <w:sz w:val="20"/>
          <w:szCs w:val="20"/>
        </w:rPr>
        <w:t xml:space="preserve"> parental respo</w:t>
      </w:r>
      <w:r>
        <w:rPr>
          <w:b/>
          <w:sz w:val="20"/>
          <w:szCs w:val="20"/>
        </w:rPr>
        <w:t xml:space="preserve">nsibility, we will take action, </w:t>
      </w:r>
      <w:r w:rsidRPr="0071590C">
        <w:rPr>
          <w:b/>
          <w:sz w:val="20"/>
          <w:szCs w:val="20"/>
        </w:rPr>
        <w:t>if a problem comes to our attention that involves the safety or w</w:t>
      </w:r>
      <w:r>
        <w:rPr>
          <w:b/>
          <w:sz w:val="20"/>
          <w:szCs w:val="20"/>
        </w:rPr>
        <w:t xml:space="preserve">ellbeing of any of our pupils. </w:t>
      </w:r>
    </w:p>
    <w:p w:rsidR="006A25C9" w:rsidRPr="0071590C" w:rsidRDefault="006A25C9" w:rsidP="006A25C9">
      <w:pPr>
        <w:pStyle w:val="ListParagraph"/>
        <w:rPr>
          <w:b/>
          <w:sz w:val="20"/>
          <w:szCs w:val="20"/>
        </w:rPr>
      </w:pPr>
      <w:r w:rsidRPr="0071590C">
        <w:rPr>
          <w:b/>
          <w:sz w:val="20"/>
          <w:szCs w:val="20"/>
        </w:rPr>
        <w:t xml:space="preserve">This also refers to inappropriate text messages. Should you decide to allow your child to have an online profile we strongly advise you: </w:t>
      </w:r>
    </w:p>
    <w:p w:rsidR="006A25C9" w:rsidRPr="0071590C" w:rsidRDefault="006A25C9" w:rsidP="006A25C9">
      <w:pPr>
        <w:pStyle w:val="ListParagraph"/>
        <w:rPr>
          <w:b/>
          <w:sz w:val="20"/>
          <w:szCs w:val="20"/>
        </w:rPr>
      </w:pPr>
      <w:r w:rsidRPr="0071590C">
        <w:rPr>
          <w:b/>
          <w:sz w:val="20"/>
          <w:szCs w:val="20"/>
        </w:rPr>
        <w:t xml:space="preserve">• Check their profile is set to private and that only their friends can see information they post. </w:t>
      </w:r>
    </w:p>
    <w:p w:rsidR="006A25C9" w:rsidRPr="0071590C" w:rsidRDefault="006A25C9" w:rsidP="006A25C9">
      <w:pPr>
        <w:pStyle w:val="ListParagraph"/>
        <w:rPr>
          <w:b/>
          <w:sz w:val="20"/>
          <w:szCs w:val="20"/>
        </w:rPr>
      </w:pPr>
      <w:r w:rsidRPr="0071590C">
        <w:rPr>
          <w:b/>
          <w:sz w:val="20"/>
          <w:szCs w:val="20"/>
        </w:rPr>
        <w:t>• Monitor your child’s use and talk to them about safe and appropriate online behaviour such as not sharing personal information and not posting or messaging offensive /inappropriate messages or photo’s.</w:t>
      </w:r>
    </w:p>
    <w:p w:rsidR="006A25C9" w:rsidRPr="0071590C" w:rsidRDefault="006A25C9" w:rsidP="006A25C9">
      <w:pPr>
        <w:pStyle w:val="ListParagraph"/>
        <w:rPr>
          <w:b/>
          <w:sz w:val="20"/>
          <w:szCs w:val="20"/>
        </w:rPr>
      </w:pPr>
      <w:r w:rsidRPr="0071590C">
        <w:rPr>
          <w:b/>
          <w:sz w:val="20"/>
          <w:szCs w:val="20"/>
        </w:rPr>
        <w:t xml:space="preserve"> • Monitor your child’s use of language and how they communicate to other people, ensuring profanity is discouraged. </w:t>
      </w:r>
    </w:p>
    <w:p w:rsidR="006A25C9" w:rsidRPr="0071590C" w:rsidRDefault="006A25C9" w:rsidP="006A25C9">
      <w:pPr>
        <w:pStyle w:val="ListParagraph"/>
        <w:rPr>
          <w:b/>
          <w:sz w:val="20"/>
          <w:szCs w:val="20"/>
        </w:rPr>
      </w:pPr>
      <w:r w:rsidRPr="0071590C">
        <w:rPr>
          <w:b/>
          <w:sz w:val="20"/>
          <w:szCs w:val="20"/>
        </w:rPr>
        <w:t xml:space="preserve">• Have a look at advice for parents on the social media sites. </w:t>
      </w:r>
    </w:p>
    <w:p w:rsidR="006A25C9" w:rsidRPr="0071590C" w:rsidRDefault="006A25C9" w:rsidP="006A25C9">
      <w:pPr>
        <w:pStyle w:val="ListParagraph"/>
        <w:rPr>
          <w:b/>
          <w:sz w:val="20"/>
          <w:szCs w:val="20"/>
        </w:rPr>
      </w:pPr>
      <w:r w:rsidRPr="0071590C">
        <w:rPr>
          <w:b/>
          <w:sz w:val="20"/>
          <w:szCs w:val="20"/>
        </w:rPr>
        <w:t>• Set up your own profiles so you understand how the site works and ask them to have you as their friend on their profile so you know what they are posting online.</w:t>
      </w:r>
    </w:p>
    <w:p w:rsidR="006A25C9" w:rsidRPr="0071590C" w:rsidRDefault="006A25C9" w:rsidP="006A25C9">
      <w:pPr>
        <w:pStyle w:val="ListParagraph"/>
        <w:rPr>
          <w:b/>
          <w:sz w:val="20"/>
          <w:szCs w:val="20"/>
        </w:rPr>
      </w:pPr>
      <w:r w:rsidRPr="0071590C">
        <w:rPr>
          <w:b/>
          <w:sz w:val="20"/>
          <w:szCs w:val="20"/>
        </w:rPr>
        <w:t xml:space="preserve"> • Make sure your son/daughter understand the following rules:</w:t>
      </w:r>
    </w:p>
    <w:p w:rsidR="006A25C9" w:rsidRPr="0069531A" w:rsidRDefault="006A25C9" w:rsidP="006A25C9">
      <w:pPr>
        <w:pStyle w:val="ListParagraph"/>
        <w:rPr>
          <w:b/>
          <w:sz w:val="20"/>
          <w:szCs w:val="20"/>
        </w:rPr>
      </w:pPr>
      <w:r w:rsidRPr="0071590C">
        <w:rPr>
          <w:b/>
          <w:sz w:val="20"/>
          <w:szCs w:val="20"/>
        </w:rPr>
        <w:t xml:space="preserve">Always keep your profile private. </w:t>
      </w:r>
      <w:r w:rsidRPr="0069531A">
        <w:rPr>
          <w:b/>
          <w:sz w:val="20"/>
          <w:szCs w:val="20"/>
        </w:rPr>
        <w:t xml:space="preserve">Never accept friend you do not know in real life. Never post anything which could reveal your identity including photographs wearing school uniform where possible.  Never post anything you wouldn’t want your parents or teachers to see. </w:t>
      </w:r>
    </w:p>
    <w:p w:rsidR="006A25C9" w:rsidRPr="0071590C" w:rsidRDefault="006A25C9" w:rsidP="006A25C9">
      <w:pPr>
        <w:pStyle w:val="ListParagraph"/>
        <w:rPr>
          <w:b/>
          <w:sz w:val="20"/>
          <w:szCs w:val="20"/>
        </w:rPr>
      </w:pPr>
      <w:r w:rsidRPr="0071590C">
        <w:rPr>
          <w:b/>
          <w:sz w:val="20"/>
          <w:szCs w:val="20"/>
        </w:rPr>
        <w:t xml:space="preserve"> Never agree to meet somebody you only know online without telling a trusted adult. </w:t>
      </w:r>
    </w:p>
    <w:p w:rsidR="007948F6" w:rsidRPr="006A25C9" w:rsidRDefault="006A25C9" w:rsidP="006A25C9">
      <w:pPr>
        <w:pStyle w:val="ListParagraph"/>
        <w:rPr>
          <w:b/>
          <w:sz w:val="20"/>
          <w:szCs w:val="20"/>
        </w:rPr>
      </w:pPr>
      <w:r w:rsidRPr="0071590C">
        <w:rPr>
          <w:b/>
          <w:sz w:val="20"/>
          <w:szCs w:val="20"/>
        </w:rPr>
        <w:t xml:space="preserve">Always tell someone if you feel threatened or someone upsets you. We recommend that all parents visit the CEOP Think U Know website for more information on keeping your child safe online www.thinkuknow.co.uk. </w:t>
      </w:r>
      <w:proofErr w:type="gramStart"/>
      <w:r w:rsidRPr="0071590C">
        <w:rPr>
          <w:b/>
          <w:sz w:val="20"/>
          <w:szCs w:val="20"/>
        </w:rPr>
        <w:t xml:space="preserve">www.net-aware.org.uk and </w:t>
      </w:r>
      <w:hyperlink r:id="rId6" w:history="1">
        <w:r w:rsidRPr="0071590C">
          <w:rPr>
            <w:rStyle w:val="Hyperlink"/>
            <w:b/>
            <w:sz w:val="20"/>
            <w:szCs w:val="20"/>
          </w:rPr>
          <w:t>www.getsafeonline.org</w:t>
        </w:r>
      </w:hyperlink>
      <w:r>
        <w:rPr>
          <w:b/>
          <w:sz w:val="20"/>
          <w:szCs w:val="20"/>
        </w:rPr>
        <w:t>.</w:t>
      </w:r>
      <w:bookmarkStart w:id="0" w:name="_GoBack"/>
      <w:bookmarkEnd w:id="0"/>
      <w:proofErr w:type="gramEnd"/>
    </w:p>
    <w:sectPr w:rsidR="007948F6" w:rsidRPr="006A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50A5"/>
    <w:multiLevelType w:val="hybridMultilevel"/>
    <w:tmpl w:val="6E46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C9"/>
    <w:rsid w:val="006A25C9"/>
    <w:rsid w:val="00D87DF7"/>
    <w:rsid w:val="00E3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C9"/>
    <w:pPr>
      <w:spacing w:after="160" w:line="259" w:lineRule="auto"/>
      <w:ind w:left="720"/>
      <w:contextualSpacing/>
    </w:pPr>
    <w:rPr>
      <w:lang w:val="en-GB"/>
    </w:rPr>
  </w:style>
  <w:style w:type="character" w:styleId="Hyperlink">
    <w:name w:val="Hyperlink"/>
    <w:basedOn w:val="DefaultParagraphFont"/>
    <w:uiPriority w:val="99"/>
    <w:unhideWhenUsed/>
    <w:rsid w:val="006A25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C9"/>
    <w:pPr>
      <w:spacing w:after="160" w:line="259" w:lineRule="auto"/>
      <w:ind w:left="720"/>
      <w:contextualSpacing/>
    </w:pPr>
    <w:rPr>
      <w:lang w:val="en-GB"/>
    </w:rPr>
  </w:style>
  <w:style w:type="character" w:styleId="Hyperlink">
    <w:name w:val="Hyperlink"/>
    <w:basedOn w:val="DefaultParagraphFont"/>
    <w:uiPriority w:val="99"/>
    <w:unhideWhenUsed/>
    <w:rsid w:val="006A2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safeonlin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Coupe</dc:creator>
  <cp:lastModifiedBy>Stacey Coupe</cp:lastModifiedBy>
  <cp:revision>1</cp:revision>
  <dcterms:created xsi:type="dcterms:W3CDTF">2017-02-02T15:50:00Z</dcterms:created>
  <dcterms:modified xsi:type="dcterms:W3CDTF">2017-02-02T15:53:00Z</dcterms:modified>
</cp:coreProperties>
</file>